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986D" w14:textId="77777777" w:rsidR="005F5F74" w:rsidRDefault="005F5F74" w:rsidP="00492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07227" w14:textId="77777777" w:rsidR="004925D1" w:rsidRDefault="004925D1" w:rsidP="0049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Χρήσιμες πληροφορίες για πρωτοετείς φοιτητές/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τριες</w:t>
      </w:r>
      <w:proofErr w:type="spellEnd"/>
    </w:p>
    <w:p w14:paraId="234812DE" w14:textId="77777777" w:rsidR="004925D1" w:rsidRDefault="004925D1" w:rsidP="004925D1">
      <w:pPr>
        <w:jc w:val="center"/>
        <w:rPr>
          <w:b/>
        </w:rPr>
      </w:pPr>
    </w:p>
    <w:p w14:paraId="1F089A2E" w14:textId="77777777" w:rsidR="004925D1" w:rsidRDefault="004925D1" w:rsidP="004925D1">
      <w:pPr>
        <w:pStyle w:val="NoSpacing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Αγαπητές νέες φοιτήτριες και αγαπητοί νέοι φοιτητές,</w:t>
      </w:r>
    </w:p>
    <w:p w14:paraId="280F8DC9" w14:textId="77777777" w:rsidR="004925D1" w:rsidRDefault="004925D1" w:rsidP="004925D1">
      <w:pPr>
        <w:pStyle w:val="NoSpacing"/>
        <w:spacing w:after="120"/>
        <w:jc w:val="both"/>
        <w:rPr>
          <w:sz w:val="24"/>
          <w:szCs w:val="24"/>
        </w:rPr>
      </w:pPr>
    </w:p>
    <w:p w14:paraId="77BF1EE6" w14:textId="77777777" w:rsidR="004925D1" w:rsidRDefault="004925D1" w:rsidP="004925D1">
      <w:pPr>
        <w:pStyle w:val="NoSpacing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Θα θέλαμε να σας καλωσορίσουμε στο Τμήμα μας και να σας παραθέσουμε ορισμένες χρήσιμες πληροφορίες για την ομαλή προσαρμογή σας στην Ακαδημαϊκή Κοινότητα του Πανεπιστημίου μας:</w:t>
      </w:r>
    </w:p>
    <w:p w14:paraId="7A11574F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του χειμερινού εξαμήνου του ακαδημαϊκού έτους 2022-2023 ξεκινούν στις </w:t>
      </w:r>
      <w:r>
        <w:rPr>
          <w:b/>
          <w:sz w:val="24"/>
          <w:szCs w:val="24"/>
        </w:rPr>
        <w:t>10 Οκτωβρίου 2022</w:t>
      </w:r>
      <w:r>
        <w:rPr>
          <w:sz w:val="24"/>
          <w:szCs w:val="24"/>
        </w:rPr>
        <w:t xml:space="preserve"> σύμφωνα με το Ακαδημαϊκό Ημερολόγιο του Πανεπιστημίου Δυτικής Αττικής, που παρατίθεται στον ακόλουθο σύνδεσμο: </w:t>
      </w:r>
      <w:hyperlink r:id="rId5" w:history="1">
        <w:r>
          <w:rPr>
            <w:rStyle w:val="Hyperlink"/>
            <w:sz w:val="24"/>
            <w:szCs w:val="24"/>
          </w:rPr>
          <w:t>https://www.uniwa.gr/epikairotita/akadimaiko-imerologio/</w:t>
        </w:r>
      </w:hyperlink>
      <w:r>
        <w:rPr>
          <w:sz w:val="24"/>
          <w:szCs w:val="24"/>
        </w:rPr>
        <w:t xml:space="preserve">. </w:t>
      </w:r>
    </w:p>
    <w:p w14:paraId="064F7859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bookmarkStart w:id="0" w:name="_Hlk112924489"/>
      <w:r>
        <w:rPr>
          <w:sz w:val="24"/>
          <w:szCs w:val="24"/>
        </w:rPr>
        <w:t>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θα πρέπει να παρακολουθούν τις </w:t>
      </w:r>
      <w:r>
        <w:rPr>
          <w:b/>
          <w:sz w:val="24"/>
          <w:szCs w:val="24"/>
        </w:rPr>
        <w:t>ανακοινώσεις</w:t>
      </w:r>
      <w:r>
        <w:rPr>
          <w:sz w:val="24"/>
          <w:szCs w:val="24"/>
        </w:rPr>
        <w:t xml:space="preserve"> που αναρτώνται στην </w:t>
      </w:r>
      <w:r>
        <w:rPr>
          <w:b/>
          <w:sz w:val="24"/>
          <w:szCs w:val="24"/>
        </w:rPr>
        <w:t>ιστοσελίδα</w:t>
      </w:r>
      <w:r>
        <w:rPr>
          <w:sz w:val="24"/>
          <w:szCs w:val="24"/>
        </w:rPr>
        <w:t xml:space="preserve"> του Τμήματος.</w:t>
      </w:r>
    </w:p>
    <w:p w14:paraId="31C8B18B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Ειδικά για το πρώτο εξάμηνο φοίτησης, δεν απαιτείται η υποβολή δήλωσης μαθημάτων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14:paraId="7B4FF8B6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του Πανεπιστημίου έχουν πρόσβαση σε </w:t>
      </w:r>
      <w:r>
        <w:rPr>
          <w:b/>
          <w:sz w:val="24"/>
          <w:szCs w:val="24"/>
        </w:rPr>
        <w:t>πληθώρα υπηρεσιών</w:t>
      </w:r>
      <w:r>
        <w:rPr>
          <w:sz w:val="24"/>
          <w:szCs w:val="24"/>
        </w:rPr>
        <w:t xml:space="preserve">, οι οποίες παρατίθενται στον ακόλουθο σύνδεσμο: </w:t>
      </w:r>
      <w:hyperlink r:id="rId6" w:history="1">
        <w:r>
          <w:rPr>
            <w:rStyle w:val="Hyperlink"/>
            <w:sz w:val="24"/>
            <w:szCs w:val="24"/>
          </w:rPr>
          <w:t>https://www.uniwa.gr/foitites/</w:t>
        </w:r>
      </w:hyperlink>
      <w:r>
        <w:rPr>
          <w:sz w:val="24"/>
          <w:szCs w:val="24"/>
        </w:rPr>
        <w:t xml:space="preserve">. </w:t>
      </w:r>
    </w:p>
    <w:p w14:paraId="46054871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αίτηση για </w:t>
      </w:r>
      <w:r>
        <w:rPr>
          <w:b/>
          <w:sz w:val="24"/>
          <w:szCs w:val="24"/>
        </w:rPr>
        <w:t>ακαδημαϊκή ταυτότητα</w:t>
      </w:r>
      <w:r>
        <w:rPr>
          <w:sz w:val="24"/>
          <w:szCs w:val="24"/>
        </w:rPr>
        <w:t xml:space="preserve"> (φοιτητικό πάσο) υποβάλλεται από τους/τις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ηλεκτρονικά στην Υπηρεσία Ακαδημαϊκής Ταυτότητας του Υπουργείου Παιδείας και Θρησκευμάτων: </w:t>
      </w:r>
      <w:hyperlink r:id="rId7" w:history="1">
        <w:r>
          <w:rPr>
            <w:rStyle w:val="Hyperlink"/>
            <w:sz w:val="24"/>
            <w:szCs w:val="24"/>
          </w:rPr>
          <w:t>https://academicid.minedu.gov.gr/</w:t>
        </w:r>
      </w:hyperlink>
      <w:r>
        <w:rPr>
          <w:sz w:val="24"/>
          <w:szCs w:val="24"/>
        </w:rPr>
        <w:t xml:space="preserve">  μετά την ολοκλήρωση των εγγραφών και αφού προηγηθεί η χορήγηση αριθμού μητρώου και ηλεκτρονικών Ιδρυματικών κωδικών.</w:t>
      </w:r>
    </w:p>
    <w:p w14:paraId="53B8E74C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>
        <w:rPr>
          <w:b/>
          <w:sz w:val="24"/>
          <w:szCs w:val="24"/>
        </w:rPr>
        <w:t>χορήγηση των συγγραμμάτων</w:t>
      </w:r>
      <w:r>
        <w:rPr>
          <w:sz w:val="24"/>
          <w:szCs w:val="24"/>
        </w:rPr>
        <w:t xml:space="preserve"> πραγματοποιείται μέσω της υπηρεσίας </w:t>
      </w:r>
      <w:r>
        <w:rPr>
          <w:b/>
          <w:sz w:val="24"/>
          <w:szCs w:val="24"/>
        </w:rPr>
        <w:t>ΕΥΔΟΞΟΣ</w:t>
      </w:r>
      <w:r>
        <w:rPr>
          <w:sz w:val="24"/>
          <w:szCs w:val="24"/>
        </w:rPr>
        <w:t>. Απαιτείται η υποβολή ηλεκτρονικής δήλωσης από τους/τις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στη συγκεκριμένη υπηρεσία (</w:t>
      </w:r>
      <w:hyperlink r:id="rId8" w:history="1">
        <w:r>
          <w:rPr>
            <w:rStyle w:val="Hyperlink"/>
            <w:sz w:val="24"/>
            <w:szCs w:val="24"/>
          </w:rPr>
          <w:t>http://eudoxus.gr/</w:t>
        </w:r>
      </w:hyperlink>
      <w:r>
        <w:rPr>
          <w:sz w:val="24"/>
          <w:szCs w:val="24"/>
        </w:rPr>
        <w:t xml:space="preserve">) σε ημερομηνίες που ανακοινώνονται από τη Γραμματεία. </w:t>
      </w:r>
    </w:p>
    <w:p w14:paraId="778E3D0D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θέματα </w:t>
      </w:r>
      <w:r>
        <w:rPr>
          <w:b/>
          <w:sz w:val="24"/>
          <w:szCs w:val="24"/>
        </w:rPr>
        <w:t>σίτισης, στέγασης, στεγαστικού επιδόματος</w:t>
      </w:r>
      <w:r>
        <w:rPr>
          <w:sz w:val="24"/>
          <w:szCs w:val="24"/>
        </w:rPr>
        <w:t xml:space="preserve"> 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μπορούν να ενημερώνονται από την ιστοσελίδα της Διεύθυνσης Φοιτητικής Μέριμνας: </w:t>
      </w:r>
      <w:hyperlink r:id="rId9" w:history="1">
        <w:r>
          <w:rPr>
            <w:rStyle w:val="Hyperlink"/>
            <w:sz w:val="24"/>
            <w:szCs w:val="24"/>
          </w:rPr>
          <w:t>https://merimna.uniwa.gr/</w:t>
        </w:r>
      </w:hyperlink>
      <w:r>
        <w:rPr>
          <w:sz w:val="24"/>
          <w:szCs w:val="24"/>
        </w:rPr>
        <w:t xml:space="preserve">. </w:t>
      </w:r>
    </w:p>
    <w:p w14:paraId="26C911E3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αιτήσεις για </w:t>
      </w:r>
      <w:r>
        <w:rPr>
          <w:b/>
          <w:sz w:val="24"/>
          <w:szCs w:val="24"/>
        </w:rPr>
        <w:t>μετεγγραφή</w:t>
      </w:r>
      <w:r>
        <w:rPr>
          <w:sz w:val="24"/>
          <w:szCs w:val="24"/>
        </w:rPr>
        <w:t xml:space="preserve"> υποβάλλονται στο Υπουργείο Παιδείας και Θρησκευμάτων σε ημερομηνίες που ανακοινώνονται από το Υπουργείο Παιδείας μετά την ολοκλήρωση των εγγραφών.</w:t>
      </w:r>
    </w:p>
    <w:p w14:paraId="0ABFF62D" w14:textId="77777777" w:rsidR="004925D1" w:rsidRDefault="004925D1" w:rsidP="004925D1">
      <w:pPr>
        <w:pStyle w:val="NoSpacing"/>
        <w:numPr>
          <w:ilvl w:val="0"/>
          <w:numId w:val="1"/>
        </w:numPr>
        <w:spacing w:after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Οι φοιτητές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θα πρέπει να επικοινωνούν ηλεκτρονικά </w:t>
      </w:r>
      <w:hyperlink r:id="rId10" w:history="1">
        <w:r w:rsidRPr="00886790">
          <w:rPr>
            <w:rStyle w:val="Hyperlink"/>
            <w:sz w:val="24"/>
            <w:szCs w:val="24"/>
            <w:lang w:val="en-GB"/>
          </w:rPr>
          <w:t>pch</w:t>
        </w:r>
        <w:r w:rsidRPr="00886790">
          <w:rPr>
            <w:rStyle w:val="Hyperlink"/>
            <w:sz w:val="24"/>
            <w:szCs w:val="24"/>
          </w:rPr>
          <w:t>@</w:t>
        </w:r>
        <w:r w:rsidRPr="00886790">
          <w:rPr>
            <w:rStyle w:val="Hyperlink"/>
            <w:sz w:val="24"/>
            <w:szCs w:val="24"/>
            <w:lang w:val="en-US"/>
          </w:rPr>
          <w:t>uniea</w:t>
        </w:r>
        <w:r w:rsidRPr="004925D1">
          <w:rPr>
            <w:rStyle w:val="Hyperlink"/>
            <w:sz w:val="24"/>
            <w:szCs w:val="24"/>
          </w:rPr>
          <w:t>.</w:t>
        </w:r>
        <w:r w:rsidRPr="00886790">
          <w:rPr>
            <w:rStyle w:val="Hyperlink"/>
            <w:sz w:val="24"/>
            <w:szCs w:val="24"/>
            <w:lang w:val="en-US"/>
          </w:rPr>
          <w:t>gr</w:t>
        </w:r>
      </w:hyperlink>
      <w:r w:rsidRPr="00492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τη Γραμματεία μόνο μέσω των </w:t>
      </w:r>
      <w:r>
        <w:rPr>
          <w:b/>
          <w:sz w:val="24"/>
          <w:szCs w:val="24"/>
        </w:rPr>
        <w:t>Ιδρυματικών λογαριασμών</w:t>
      </w:r>
      <w:r>
        <w:rPr>
          <w:sz w:val="24"/>
          <w:szCs w:val="24"/>
        </w:rPr>
        <w:t xml:space="preserve"> ηλεκτρονικής αλληλογραφίας που τους αποδίδονται.</w:t>
      </w:r>
    </w:p>
    <w:p w14:paraId="0153E57B" w14:textId="77777777" w:rsidR="00C22442" w:rsidRDefault="00C22442"/>
    <w:sectPr w:rsidR="00C224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3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D1"/>
    <w:rsid w:val="004925D1"/>
    <w:rsid w:val="00550246"/>
    <w:rsid w:val="005F5F74"/>
    <w:rsid w:val="00C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0AF1"/>
  <w15:chartTrackingRefBased/>
  <w15:docId w15:val="{71A65DC5-633E-41A1-A5F2-FF6CAED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id.minedu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wa.gr/foitit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wa.gr/epikairotita/akadimaiko-imerologio/" TargetMode="External"/><Relationship Id="rId10" Type="http://schemas.openxmlformats.org/officeDocument/2006/relationships/hyperlink" Target="mailto:pch@unie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imna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maya maya</cp:lastModifiedBy>
  <cp:revision>2</cp:revision>
  <dcterms:created xsi:type="dcterms:W3CDTF">2022-09-02T07:29:00Z</dcterms:created>
  <dcterms:modified xsi:type="dcterms:W3CDTF">2022-09-02T07:29:00Z</dcterms:modified>
</cp:coreProperties>
</file>