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2EA3A" w14:textId="77777777" w:rsidR="00553C11" w:rsidRDefault="00553C11"/>
    <w:tbl>
      <w:tblPr>
        <w:tblStyle w:val="aa"/>
        <w:tblW w:w="1034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7"/>
        <w:gridCol w:w="4531"/>
      </w:tblGrid>
      <w:tr w:rsidR="00C239B5" w14:paraId="2CA383B3" w14:textId="77777777" w:rsidTr="00973800">
        <w:tc>
          <w:tcPr>
            <w:tcW w:w="5817" w:type="dxa"/>
          </w:tcPr>
          <w:p w14:paraId="618065DF" w14:textId="77777777" w:rsidR="00973800" w:rsidRPr="00973800" w:rsidRDefault="00973800" w:rsidP="00973800">
            <w:pPr>
              <w:spacing w:line="276" w:lineRule="auto"/>
              <w:rPr>
                <w:rFonts w:ascii="Arial" w:hAnsi="Arial" w:cs="Arial"/>
                <w:b/>
              </w:rPr>
            </w:pPr>
            <w:r w:rsidRPr="00973800">
              <w:rPr>
                <w:rFonts w:ascii="Arial" w:hAnsi="Arial" w:cs="Arial"/>
                <w:b/>
              </w:rPr>
              <w:t xml:space="preserve">ΠΑΝΕΠΙΣΤΗΜΙΟΥΠΟΛΗ ΑΘΗΝΩΝ </w:t>
            </w:r>
          </w:p>
          <w:p w14:paraId="15D0FBB3" w14:textId="77777777" w:rsidR="00973800" w:rsidRPr="00973800" w:rsidRDefault="00973800" w:rsidP="00973800">
            <w:pPr>
              <w:spacing w:line="276" w:lineRule="auto"/>
              <w:rPr>
                <w:rFonts w:ascii="Arial" w:hAnsi="Arial" w:cs="Arial"/>
                <w:b/>
              </w:rPr>
            </w:pPr>
            <w:r w:rsidRPr="00973800">
              <w:rPr>
                <w:rFonts w:ascii="Arial" w:hAnsi="Arial" w:cs="Arial"/>
                <w:b/>
              </w:rPr>
              <w:t xml:space="preserve">ΣΧΟΛΗ ΔΗΜΟΣΙΑΣ ΥΓΕΙΑΣ </w:t>
            </w:r>
          </w:p>
          <w:p w14:paraId="0D54B3C8" w14:textId="77777777" w:rsidR="00973800" w:rsidRPr="00973800" w:rsidRDefault="00973800" w:rsidP="00973800">
            <w:pPr>
              <w:spacing w:line="276" w:lineRule="auto"/>
              <w:rPr>
                <w:rFonts w:ascii="Arial" w:hAnsi="Arial" w:cs="Arial"/>
                <w:b/>
              </w:rPr>
            </w:pPr>
            <w:r w:rsidRPr="00973800">
              <w:rPr>
                <w:rFonts w:ascii="Arial" w:hAnsi="Arial" w:cs="Arial"/>
                <w:b/>
              </w:rPr>
              <w:t>ΤΜΗΜΑ ΔΗΜΟΣΙΑΣ ΚΑΙ ΚΟΙΝΟΤΙΚΗΣ ΥΓΕΙΑΣ</w:t>
            </w:r>
          </w:p>
          <w:p w14:paraId="0581CA83" w14:textId="77777777" w:rsidR="00973800" w:rsidRPr="00973800" w:rsidRDefault="00973800" w:rsidP="00973800">
            <w:pPr>
              <w:spacing w:line="276" w:lineRule="auto"/>
              <w:rPr>
                <w:rFonts w:ascii="Arial" w:hAnsi="Arial" w:cs="Arial"/>
                <w:b/>
              </w:rPr>
            </w:pPr>
            <w:r w:rsidRPr="00973800">
              <w:rPr>
                <w:rFonts w:ascii="Arial" w:hAnsi="Arial" w:cs="Arial"/>
                <w:b/>
              </w:rPr>
              <w:t>ΔΙΕΥΘΥΝΣΗ: Λ. Αλεξάνδρας 196, Αθήνα ΤΗΛΕΦΩΝΟ: 213 20 10 217</w:t>
            </w:r>
          </w:p>
          <w:p w14:paraId="5F42C8AC" w14:textId="77777777" w:rsidR="00973800" w:rsidRPr="00973800" w:rsidRDefault="00973800" w:rsidP="00973800">
            <w:pPr>
              <w:spacing w:line="276" w:lineRule="auto"/>
              <w:rPr>
                <w:rFonts w:ascii="Arial" w:hAnsi="Arial" w:cs="Arial"/>
                <w:b/>
              </w:rPr>
            </w:pPr>
            <w:r w:rsidRPr="00973800">
              <w:rPr>
                <w:rFonts w:ascii="Arial" w:hAnsi="Arial" w:cs="Arial"/>
                <w:b/>
              </w:rPr>
              <w:t xml:space="preserve"> Ηλεκτρ. </w:t>
            </w:r>
            <w:proofErr w:type="spellStart"/>
            <w:r w:rsidRPr="00973800">
              <w:rPr>
                <w:rFonts w:ascii="Arial" w:hAnsi="Arial" w:cs="Arial"/>
                <w:b/>
              </w:rPr>
              <w:t>Ταχυδρ</w:t>
            </w:r>
            <w:proofErr w:type="spellEnd"/>
            <w:r w:rsidRPr="00973800">
              <w:rPr>
                <w:rFonts w:ascii="Arial" w:hAnsi="Arial" w:cs="Arial"/>
                <w:b/>
              </w:rPr>
              <w:t xml:space="preserve">: </w:t>
            </w:r>
            <w:r w:rsidRPr="00973800">
              <w:rPr>
                <w:rFonts w:ascii="Arial" w:hAnsi="Arial" w:cs="Arial"/>
                <w:b/>
                <w:lang w:val="en-US"/>
              </w:rPr>
              <w:t>pchealth</w:t>
            </w:r>
            <w:r w:rsidRPr="00973800">
              <w:rPr>
                <w:rFonts w:ascii="Arial" w:hAnsi="Arial" w:cs="Arial"/>
                <w:b/>
              </w:rPr>
              <w:t xml:space="preserve">@uniwa.gr </w:t>
            </w:r>
          </w:p>
          <w:p w14:paraId="20195A75" w14:textId="77777777" w:rsidR="00C239B5" w:rsidRPr="00973800" w:rsidRDefault="00973800" w:rsidP="00973800">
            <w:pPr>
              <w:spacing w:line="276" w:lineRule="auto"/>
              <w:rPr>
                <w:rFonts w:ascii="Arial" w:hAnsi="Arial" w:cs="Arial"/>
                <w:b/>
                <w:sz w:val="22"/>
                <w:szCs w:val="22"/>
              </w:rPr>
            </w:pPr>
            <w:r w:rsidRPr="00973800">
              <w:rPr>
                <w:rFonts w:ascii="Arial" w:hAnsi="Arial" w:cs="Arial"/>
                <w:b/>
              </w:rPr>
              <w:t>Πληροφορίες: Κ. Χιώτης</w:t>
            </w:r>
          </w:p>
          <w:p w14:paraId="07B00A88" w14:textId="77777777" w:rsidR="00C239B5" w:rsidRPr="00973800" w:rsidRDefault="00C239B5" w:rsidP="00973800">
            <w:pPr>
              <w:spacing w:line="276" w:lineRule="auto"/>
              <w:ind w:left="34"/>
              <w:rPr>
                <w:rFonts w:ascii="Arial" w:hAnsi="Arial" w:cs="Arial"/>
                <w:b/>
              </w:rPr>
            </w:pPr>
          </w:p>
        </w:tc>
        <w:tc>
          <w:tcPr>
            <w:tcW w:w="4531" w:type="dxa"/>
          </w:tcPr>
          <w:p w14:paraId="0790B696" w14:textId="77777777" w:rsidR="00776F77" w:rsidRPr="00553C11" w:rsidRDefault="00776F77" w:rsidP="00776F77">
            <w:pPr>
              <w:spacing w:line="276" w:lineRule="auto"/>
              <w:rPr>
                <w:rFonts w:ascii="Arial" w:hAnsi="Arial" w:cs="Arial"/>
              </w:rPr>
            </w:pPr>
            <w:r w:rsidRPr="00553C11">
              <w:rPr>
                <w:rFonts w:ascii="Arial" w:hAnsi="Arial" w:cs="Arial"/>
              </w:rPr>
              <w:t>Ημ</w:t>
            </w:r>
            <w:r w:rsidR="00E01CBA" w:rsidRPr="00553C11">
              <w:rPr>
                <w:rFonts w:ascii="Arial" w:hAnsi="Arial" w:cs="Arial"/>
              </w:rPr>
              <w:t>ερομηνί</w:t>
            </w:r>
            <w:r w:rsidRPr="00553C11">
              <w:rPr>
                <w:rFonts w:ascii="Arial" w:hAnsi="Arial" w:cs="Arial"/>
              </w:rPr>
              <w:t xml:space="preserve">α:   </w:t>
            </w:r>
            <w:r w:rsidR="00171D42" w:rsidRPr="00553C11">
              <w:rPr>
                <w:rFonts w:ascii="Arial" w:hAnsi="Arial" w:cs="Arial"/>
              </w:rPr>
              <w:t xml:space="preserve"> </w:t>
            </w:r>
          </w:p>
          <w:p w14:paraId="55B94E4A" w14:textId="77777777" w:rsidR="00C239B5" w:rsidRPr="00553C11" w:rsidRDefault="00C239B5" w:rsidP="00E10599">
            <w:pPr>
              <w:spacing w:line="276" w:lineRule="auto"/>
              <w:rPr>
                <w:rFonts w:ascii="Arial" w:hAnsi="Arial" w:cs="Arial"/>
              </w:rPr>
            </w:pPr>
            <w:r w:rsidRPr="00553C11">
              <w:rPr>
                <w:rFonts w:ascii="Arial" w:hAnsi="Arial" w:cs="Arial"/>
              </w:rPr>
              <w:t xml:space="preserve">Αρ. </w:t>
            </w:r>
            <w:proofErr w:type="spellStart"/>
            <w:r w:rsidRPr="00553C11">
              <w:rPr>
                <w:rFonts w:ascii="Arial" w:hAnsi="Arial" w:cs="Arial"/>
              </w:rPr>
              <w:t>Πρωτ</w:t>
            </w:r>
            <w:proofErr w:type="spellEnd"/>
            <w:r w:rsidRPr="00553C11">
              <w:rPr>
                <w:rFonts w:ascii="Arial" w:hAnsi="Arial" w:cs="Arial"/>
              </w:rPr>
              <w:t xml:space="preserve">.  </w:t>
            </w:r>
            <w:r w:rsidR="008C7551" w:rsidRPr="00553C11">
              <w:rPr>
                <w:rFonts w:ascii="Arial" w:hAnsi="Arial" w:cs="Arial"/>
              </w:rPr>
              <w:t xml:space="preserve">      </w:t>
            </w:r>
          </w:p>
          <w:p w14:paraId="40FD56C2" w14:textId="77777777" w:rsidR="00C239B5" w:rsidRDefault="00C239B5" w:rsidP="00E10599">
            <w:pPr>
              <w:spacing w:line="276" w:lineRule="auto"/>
              <w:rPr>
                <w:rFonts w:ascii="Arial" w:hAnsi="Arial" w:cs="Arial"/>
                <w:b/>
              </w:rPr>
            </w:pPr>
          </w:p>
          <w:p w14:paraId="51F61D34" w14:textId="77777777" w:rsidR="00C239B5" w:rsidRDefault="00C239B5" w:rsidP="00E10599">
            <w:pPr>
              <w:spacing w:line="276" w:lineRule="auto"/>
              <w:rPr>
                <w:rFonts w:ascii="Arial" w:hAnsi="Arial" w:cs="Arial"/>
                <w:b/>
              </w:rPr>
            </w:pPr>
          </w:p>
          <w:p w14:paraId="69CB2DBA" w14:textId="77777777" w:rsidR="00C239B5" w:rsidRPr="00973800" w:rsidRDefault="00C239B5" w:rsidP="00C239B5">
            <w:pPr>
              <w:pStyle w:val="sign"/>
              <w:tabs>
                <w:tab w:val="clear" w:pos="5670"/>
              </w:tabs>
              <w:spacing w:line="276" w:lineRule="auto"/>
              <w:ind w:firstLine="0"/>
              <w:rPr>
                <w:rFonts w:ascii="Arial" w:hAnsi="Arial" w:cs="Arial"/>
                <w:b/>
                <w:szCs w:val="24"/>
                <w:lang w:val="el-GR" w:eastAsia="en-US"/>
              </w:rPr>
            </w:pPr>
          </w:p>
          <w:p w14:paraId="32A6309B" w14:textId="77777777" w:rsidR="00C239B5" w:rsidRPr="00C239B5" w:rsidRDefault="00C239B5" w:rsidP="00C239B5">
            <w:pPr>
              <w:spacing w:line="276" w:lineRule="auto"/>
              <w:rPr>
                <w:rFonts w:ascii="Arial" w:hAnsi="Arial" w:cs="Arial"/>
                <w:b/>
              </w:rPr>
            </w:pPr>
          </w:p>
        </w:tc>
      </w:tr>
    </w:tbl>
    <w:p w14:paraId="18003841" w14:textId="77777777" w:rsidR="00503B29" w:rsidRPr="00503B29" w:rsidRDefault="00FD33AF" w:rsidP="007109AA">
      <w:pPr>
        <w:spacing w:after="120" w:line="360" w:lineRule="auto"/>
        <w:ind w:left="992" w:hanging="992"/>
        <w:rPr>
          <w:rFonts w:ascii="Arial" w:hAnsi="Arial" w:cs="Arial"/>
          <w:b/>
        </w:rPr>
      </w:pPr>
      <w:r w:rsidRPr="00BA1EEC">
        <w:rPr>
          <w:rFonts w:ascii="Arial" w:hAnsi="Arial" w:cs="Arial"/>
          <w:b/>
        </w:rPr>
        <w:t>ΘΕΜΑ:</w:t>
      </w:r>
      <w:r w:rsidR="006B2CBF">
        <w:rPr>
          <w:rFonts w:ascii="Arial" w:hAnsi="Arial" w:cs="Arial"/>
          <w:b/>
        </w:rPr>
        <w:t xml:space="preserve"> </w:t>
      </w:r>
      <w:r w:rsidRPr="00BA1EEC">
        <w:rPr>
          <w:rFonts w:ascii="Arial" w:hAnsi="Arial" w:cs="Arial"/>
          <w:b/>
        </w:rPr>
        <w:t xml:space="preserve"> </w:t>
      </w:r>
      <w:r w:rsidRPr="006B2CBF">
        <w:rPr>
          <w:rFonts w:ascii="Arial" w:hAnsi="Arial" w:cs="Arial"/>
          <w:b/>
        </w:rPr>
        <w:t>«</w:t>
      </w:r>
      <w:r w:rsidR="006B2CBF" w:rsidRPr="006B2CBF">
        <w:rPr>
          <w:rFonts w:ascii="Arial" w:hAnsi="Arial" w:cs="Arial"/>
          <w:b/>
        </w:rPr>
        <w:t>Π</w:t>
      </w:r>
      <w:r w:rsidR="006B2CBF">
        <w:rPr>
          <w:rFonts w:ascii="Arial" w:hAnsi="Arial" w:cs="Arial"/>
          <w:b/>
        </w:rPr>
        <w:t xml:space="preserve">ροκήρυξη διενέργειας </w:t>
      </w:r>
      <w:r w:rsidR="00503B29">
        <w:rPr>
          <w:rFonts w:ascii="Arial" w:hAnsi="Arial" w:cs="Arial"/>
          <w:b/>
        </w:rPr>
        <w:t xml:space="preserve">εκλογών </w:t>
      </w:r>
      <w:r w:rsidR="00503B29" w:rsidRPr="006B2CBF">
        <w:rPr>
          <w:rFonts w:ascii="Arial" w:hAnsi="Arial" w:cs="Arial"/>
          <w:b/>
        </w:rPr>
        <w:t xml:space="preserve">για την </w:t>
      </w:r>
      <w:r w:rsidR="00503B29" w:rsidRPr="00BA1EEC">
        <w:rPr>
          <w:rFonts w:ascii="Arial" w:hAnsi="Arial" w:cs="Arial"/>
          <w:b/>
        </w:rPr>
        <w:t xml:space="preserve">ανάδειξη </w:t>
      </w:r>
      <w:r w:rsidR="00503B29" w:rsidRPr="00503B29">
        <w:rPr>
          <w:rFonts w:ascii="Arial" w:hAnsi="Arial" w:cs="Arial"/>
          <w:b/>
        </w:rPr>
        <w:t xml:space="preserve">εκπροσώπου </w:t>
      </w:r>
      <w:r w:rsidR="00503B29" w:rsidRPr="00503B29">
        <w:rPr>
          <w:rFonts w:ascii="Arial" w:hAnsi="Arial" w:cs="Arial"/>
          <w:b/>
          <w:color w:val="000000"/>
        </w:rPr>
        <w:t>Ε</w:t>
      </w:r>
      <w:r w:rsidR="00D50771">
        <w:rPr>
          <w:rFonts w:ascii="Arial" w:hAnsi="Arial" w:cs="Arial"/>
          <w:b/>
          <w:color w:val="000000"/>
        </w:rPr>
        <w:t>ργαστηριακο</w:t>
      </w:r>
      <w:r w:rsidR="00503B29" w:rsidRPr="00503B29">
        <w:rPr>
          <w:rFonts w:ascii="Arial" w:hAnsi="Arial" w:cs="Arial"/>
          <w:b/>
          <w:color w:val="000000"/>
        </w:rPr>
        <w:t>ύ Διδακτικού Προσωπικού</w:t>
      </w:r>
      <w:r w:rsidR="00503B29" w:rsidRPr="00503B29">
        <w:rPr>
          <w:rFonts w:ascii="Arial" w:hAnsi="Arial" w:cs="Arial"/>
          <w:b/>
        </w:rPr>
        <w:t xml:space="preserve"> </w:t>
      </w:r>
      <w:r w:rsidR="00503B29">
        <w:rPr>
          <w:rFonts w:ascii="Arial" w:hAnsi="Arial" w:cs="Arial"/>
          <w:b/>
        </w:rPr>
        <w:t>(</w:t>
      </w:r>
      <w:r w:rsidR="00503B29" w:rsidRPr="00503B29">
        <w:rPr>
          <w:rFonts w:ascii="Arial" w:hAnsi="Arial" w:cs="Arial"/>
          <w:b/>
        </w:rPr>
        <w:t>Ε.ΔΙ.Π.</w:t>
      </w:r>
      <w:r w:rsidR="00503B29">
        <w:rPr>
          <w:rFonts w:ascii="Arial" w:hAnsi="Arial" w:cs="Arial"/>
          <w:b/>
        </w:rPr>
        <w:t xml:space="preserve">) </w:t>
      </w:r>
      <w:r w:rsidR="00503B29" w:rsidRPr="00503B29">
        <w:rPr>
          <w:rFonts w:ascii="Arial" w:hAnsi="Arial" w:cs="Arial"/>
          <w:b/>
        </w:rPr>
        <w:t>και του Αναπληρωτή του, στη Σ</w:t>
      </w:r>
      <w:r w:rsidR="00BB2624">
        <w:rPr>
          <w:rFonts w:ascii="Arial" w:hAnsi="Arial" w:cs="Arial"/>
          <w:b/>
        </w:rPr>
        <w:t>υνέλευση του Τμήματος Δημόσιας και Κοινοτική Υγείας</w:t>
      </w:r>
      <w:r w:rsidR="00503B29" w:rsidRPr="00503B29">
        <w:rPr>
          <w:rFonts w:ascii="Arial" w:hAnsi="Arial" w:cs="Arial"/>
          <w:b/>
        </w:rPr>
        <w:t xml:space="preserve"> του</w:t>
      </w:r>
      <w:r w:rsidR="00503B29" w:rsidRPr="00503B29">
        <w:rPr>
          <w:rFonts w:ascii="Arial" w:hAnsi="Arial" w:cs="Arial"/>
          <w:b/>
          <w:w w:val="115"/>
        </w:rPr>
        <w:t xml:space="preserve"> </w:t>
      </w:r>
      <w:r w:rsidR="00503B29" w:rsidRPr="00503B29">
        <w:rPr>
          <w:rFonts w:ascii="Arial" w:hAnsi="Arial" w:cs="Arial"/>
          <w:b/>
        </w:rPr>
        <w:t xml:space="preserve">Πανεπιστημίου Δυτικής Αττικής»    </w:t>
      </w:r>
    </w:p>
    <w:p w14:paraId="5B7AE15D" w14:textId="77777777" w:rsidR="00503B29" w:rsidRPr="00BA1EEC" w:rsidRDefault="00503B29" w:rsidP="00503B29">
      <w:pPr>
        <w:spacing w:after="120"/>
        <w:ind w:left="1134" w:hanging="1134"/>
        <w:jc w:val="both"/>
        <w:rPr>
          <w:rFonts w:ascii="Arial" w:hAnsi="Arial" w:cs="Arial"/>
          <w:b/>
        </w:rPr>
      </w:pPr>
    </w:p>
    <w:p w14:paraId="14249F21" w14:textId="77777777" w:rsidR="00FD33AF" w:rsidRPr="00BA1EEC" w:rsidRDefault="00FD33AF" w:rsidP="00FD33AF">
      <w:pPr>
        <w:ind w:left="284" w:firstLine="283"/>
        <w:jc w:val="both"/>
        <w:rPr>
          <w:rFonts w:ascii="Arial" w:hAnsi="Arial" w:cs="Arial"/>
        </w:rPr>
      </w:pPr>
    </w:p>
    <w:p w14:paraId="5BF96F82" w14:textId="77777777" w:rsidR="003E0735" w:rsidRDefault="003E0735" w:rsidP="003E0735">
      <w:pPr>
        <w:jc w:val="both"/>
        <w:rPr>
          <w:rFonts w:ascii="Arial" w:hAnsi="Arial" w:cs="Arial"/>
        </w:rPr>
      </w:pPr>
      <w:r>
        <w:rPr>
          <w:rFonts w:ascii="Arial" w:hAnsi="Arial" w:cs="Arial"/>
        </w:rPr>
        <w:t>Η Πρόεδρος του Τμήματος Δημόσιας και Κοινοτικής Υγείας αφού έλαβε υπόψη της:</w:t>
      </w:r>
    </w:p>
    <w:p w14:paraId="0B37A2C0" w14:textId="77777777" w:rsidR="00FD33AF" w:rsidRPr="009B498C" w:rsidRDefault="00FD33AF" w:rsidP="003E1716">
      <w:pPr>
        <w:numPr>
          <w:ilvl w:val="0"/>
          <w:numId w:val="1"/>
        </w:numPr>
        <w:spacing w:before="240" w:after="240" w:line="360" w:lineRule="auto"/>
        <w:ind w:left="0" w:right="-57" w:hanging="357"/>
        <w:jc w:val="both"/>
        <w:rPr>
          <w:rFonts w:ascii="Arial" w:hAnsi="Arial" w:cs="Arial"/>
        </w:rPr>
      </w:pPr>
      <w:r w:rsidRPr="009B498C">
        <w:rPr>
          <w:rFonts w:ascii="Arial" w:hAnsi="Arial" w:cs="Arial"/>
        </w:rPr>
        <w:t>Τις διατάξεις</w:t>
      </w:r>
      <w:r w:rsidR="00230A86" w:rsidRPr="009B498C">
        <w:rPr>
          <w:rFonts w:ascii="Arial" w:hAnsi="Arial" w:cs="Arial"/>
        </w:rPr>
        <w:t xml:space="preserve"> </w:t>
      </w:r>
      <w:r w:rsidRPr="009B498C">
        <w:rPr>
          <w:rFonts w:ascii="Arial" w:hAnsi="Arial" w:cs="Arial"/>
        </w:rPr>
        <w:t xml:space="preserve">του Ν. 4521/2018 (Φ.Ε.Κ. 38/2-03-2018, τ. Α΄): «Ίδρυση Πανεπιστημίου Δυτικής Αττικής και Άλλες Διατάξεις». </w:t>
      </w:r>
    </w:p>
    <w:p w14:paraId="706B4F07" w14:textId="77777777" w:rsidR="00FD33AF" w:rsidRPr="00291A8D" w:rsidRDefault="00FD33AF" w:rsidP="003E1716">
      <w:pPr>
        <w:numPr>
          <w:ilvl w:val="0"/>
          <w:numId w:val="1"/>
        </w:numPr>
        <w:spacing w:before="240" w:after="240" w:line="360" w:lineRule="auto"/>
        <w:ind w:left="0" w:right="-57" w:hanging="357"/>
        <w:jc w:val="both"/>
        <w:rPr>
          <w:rFonts w:ascii="Arial" w:hAnsi="Arial" w:cs="Arial"/>
          <w:b/>
          <w:kern w:val="36"/>
        </w:rPr>
      </w:pPr>
      <w:r w:rsidRPr="009B498C">
        <w:rPr>
          <w:rFonts w:ascii="Arial" w:hAnsi="Arial" w:cs="Arial"/>
        </w:rPr>
        <w:t xml:space="preserve">Τις διατάξεις του Ν. 4610/2019 (Φ.Ε.Κ. 70/07-05-2019 τ. Α΄) «Συνέργειες Πανεπιστημίων και Τ.Ε.Ι., πρόσβαση στην τριτοβάθμια εκπαίδευση, πειραματικά σχολεία, </w:t>
      </w:r>
      <w:r w:rsidRPr="00291A8D">
        <w:rPr>
          <w:rFonts w:ascii="Arial" w:hAnsi="Arial" w:cs="Arial"/>
        </w:rPr>
        <w:t xml:space="preserve">Γενικά Αρχεία του Κράτους και λοιπές διατάξεις».   </w:t>
      </w:r>
    </w:p>
    <w:p w14:paraId="5FC3B0FC" w14:textId="77777777" w:rsidR="00BF094F" w:rsidRDefault="00AB1A78" w:rsidP="003E1716">
      <w:pPr>
        <w:pStyle w:val="ad"/>
        <w:numPr>
          <w:ilvl w:val="0"/>
          <w:numId w:val="1"/>
        </w:numPr>
        <w:spacing w:line="360" w:lineRule="auto"/>
        <w:ind w:left="0" w:hanging="425"/>
        <w:jc w:val="both"/>
        <w:rPr>
          <w:rFonts w:ascii="Arial" w:hAnsi="Arial" w:cs="Arial"/>
        </w:rPr>
      </w:pPr>
      <w:r w:rsidRPr="009B498C">
        <w:rPr>
          <w:rFonts w:ascii="Arial" w:hAnsi="Arial" w:cs="Arial"/>
        </w:rPr>
        <w:t xml:space="preserve">Τις διατάξεις </w:t>
      </w:r>
      <w:r>
        <w:rPr>
          <w:rFonts w:ascii="Arial" w:hAnsi="Arial" w:cs="Arial"/>
        </w:rPr>
        <w:t>του ά</w:t>
      </w:r>
      <w:r w:rsidRPr="00AE3D7C">
        <w:rPr>
          <w:rFonts w:ascii="Arial" w:hAnsi="Arial" w:cs="Arial"/>
        </w:rPr>
        <w:t>ρθρο</w:t>
      </w:r>
      <w:r>
        <w:rPr>
          <w:rFonts w:ascii="Arial" w:hAnsi="Arial" w:cs="Arial"/>
        </w:rPr>
        <w:t>υ</w:t>
      </w:r>
      <w:r w:rsidRPr="00AE3D7C">
        <w:rPr>
          <w:rFonts w:ascii="Arial" w:hAnsi="Arial" w:cs="Arial"/>
        </w:rPr>
        <w:t xml:space="preserve"> </w:t>
      </w:r>
      <w:r>
        <w:rPr>
          <w:rFonts w:ascii="Arial" w:hAnsi="Arial" w:cs="Arial"/>
        </w:rPr>
        <w:t xml:space="preserve">41 </w:t>
      </w:r>
      <w:r w:rsidR="00BF094F" w:rsidRPr="00291A8D">
        <w:rPr>
          <w:rFonts w:ascii="Arial" w:hAnsi="Arial" w:cs="Arial"/>
        </w:rPr>
        <w:t>του Ν. 4957</w:t>
      </w:r>
      <w:r w:rsidR="00BF094F" w:rsidRPr="009B498C">
        <w:rPr>
          <w:rFonts w:ascii="Arial" w:hAnsi="Arial" w:cs="Arial"/>
        </w:rPr>
        <w:t>/2022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(Φ.Ε.Κ. 141/21-07-2022 τ. Α’)</w:t>
      </w:r>
    </w:p>
    <w:p w14:paraId="71698DAF" w14:textId="77777777" w:rsidR="007F72BC" w:rsidRDefault="007F72BC" w:rsidP="00285744">
      <w:pPr>
        <w:pStyle w:val="ad"/>
        <w:numPr>
          <w:ilvl w:val="0"/>
          <w:numId w:val="1"/>
        </w:numPr>
        <w:spacing w:line="360" w:lineRule="auto"/>
        <w:ind w:left="0" w:hanging="426"/>
        <w:jc w:val="both"/>
        <w:rPr>
          <w:rFonts w:ascii="Arial" w:hAnsi="Arial" w:cs="Arial"/>
        </w:rPr>
      </w:pPr>
      <w:r w:rsidRPr="007F72BC">
        <w:rPr>
          <w:rFonts w:ascii="Arial" w:hAnsi="Arial" w:cs="Arial"/>
        </w:rPr>
        <w:t xml:space="preserve">Την υπ. </w:t>
      </w:r>
      <w:proofErr w:type="spellStart"/>
      <w:r w:rsidRPr="007F72BC">
        <w:rPr>
          <w:rFonts w:ascii="Arial" w:hAnsi="Arial" w:cs="Arial"/>
        </w:rPr>
        <w:t>αριθμ</w:t>
      </w:r>
      <w:proofErr w:type="spellEnd"/>
      <w:r w:rsidRPr="007F72BC">
        <w:rPr>
          <w:rFonts w:ascii="Arial" w:hAnsi="Arial" w:cs="Arial"/>
        </w:rPr>
        <w:t xml:space="preserve">. 123024/Ζ1/07-10-2022 Κοινή Υπουργική Απόφαση του Υφυπουργού Παιδείας και Θρησκευμάτων και του Υπουργού Επικρατείας «Καθορισμός της διαδικασίας ανάδειξης των μονομελών οργάνων των </w:t>
      </w:r>
      <w:proofErr w:type="spellStart"/>
      <w:r w:rsidRPr="007F72BC">
        <w:rPr>
          <w:rFonts w:ascii="Arial" w:hAnsi="Arial" w:cs="Arial"/>
        </w:rPr>
        <w:t>Μονοτμηματικών</w:t>
      </w:r>
      <w:proofErr w:type="spellEnd"/>
      <w:r w:rsidRPr="007F72BC">
        <w:rPr>
          <w:rFonts w:ascii="Arial" w:hAnsi="Arial" w:cs="Arial"/>
        </w:rPr>
        <w:t xml:space="preserve"> Σχολών, των Τμημάτων, των Τομέων και λοιπών μονομελών οργάνων των Ανώτατων Εκπαιδευτικών </w:t>
      </w:r>
      <w:r w:rsidRPr="007F72BC">
        <w:rPr>
          <w:rFonts w:ascii="Arial" w:hAnsi="Arial" w:cs="Arial"/>
        </w:rPr>
        <w:lastRenderedPageBreak/>
        <w:t xml:space="preserve">Ιδρυμάτων (ΑΕΙ), των εκπροσώπων  των μελών Διδακτικού Ερευνητικού Προσωπικού (ΔΕΠ), Ειδικού Ερευνητικού Προσωπικού (ΕΕΠ), Εργαστηριακού Διδακτικού Προσωπικού (ΕΔΙΠ), Ειδικού Τεχνικού Εργαστηριακού Προσωπικού (ΕΔΙΠ), Ειδικού </w:t>
      </w:r>
      <w:r w:rsidR="008B7FE4" w:rsidRPr="008B7FE4">
        <w:rPr>
          <w:rFonts w:ascii="Arial" w:hAnsi="Arial" w:cs="Arial"/>
        </w:rPr>
        <w:t xml:space="preserve"> </w:t>
      </w:r>
      <w:r w:rsidRPr="007F72BC">
        <w:rPr>
          <w:rFonts w:ascii="Arial" w:hAnsi="Arial" w:cs="Arial"/>
        </w:rPr>
        <w:t>Τεχνικού Εργαστηριακού Προσωπικού (ΕΤΕΠ) και των φοιτητών στα συλλογικά όργανα των ΑΕΙ (ΦΕΚ Β΄5220/07-10-2022)</w:t>
      </w:r>
      <w:r w:rsidR="00BB2624">
        <w:rPr>
          <w:rFonts w:ascii="Arial" w:hAnsi="Arial" w:cs="Arial"/>
        </w:rPr>
        <w:t>.</w:t>
      </w:r>
    </w:p>
    <w:p w14:paraId="796D601E" w14:textId="77777777" w:rsidR="00BB2624" w:rsidRPr="007F72BC" w:rsidRDefault="00BB2624" w:rsidP="00BB2624">
      <w:pPr>
        <w:pStyle w:val="ad"/>
        <w:spacing w:line="360" w:lineRule="auto"/>
        <w:ind w:left="0"/>
        <w:jc w:val="both"/>
        <w:rPr>
          <w:rFonts w:ascii="Arial" w:hAnsi="Arial" w:cs="Arial"/>
        </w:rPr>
      </w:pPr>
    </w:p>
    <w:p w14:paraId="740D4E50" w14:textId="77777777" w:rsidR="00257563" w:rsidRPr="00BA1EEC" w:rsidRDefault="00257563" w:rsidP="008B7FE4">
      <w:pPr>
        <w:pStyle w:val="ad"/>
        <w:widowControl w:val="0"/>
        <w:numPr>
          <w:ilvl w:val="0"/>
          <w:numId w:val="1"/>
        </w:numPr>
        <w:tabs>
          <w:tab w:val="left" w:pos="284"/>
        </w:tabs>
        <w:autoSpaceDE w:val="0"/>
        <w:autoSpaceDN w:val="0"/>
        <w:spacing w:before="240" w:after="240" w:line="360" w:lineRule="auto"/>
        <w:ind w:left="-284" w:right="119" w:hanging="283"/>
        <w:jc w:val="both"/>
        <w:rPr>
          <w:rFonts w:ascii="Arial" w:hAnsi="Arial" w:cs="Arial"/>
        </w:rPr>
      </w:pPr>
      <w:r w:rsidRPr="00BA1EEC">
        <w:rPr>
          <w:rFonts w:ascii="Arial" w:hAnsi="Arial" w:cs="Arial"/>
        </w:rPr>
        <w:t xml:space="preserve">Τη με </w:t>
      </w:r>
      <w:proofErr w:type="spellStart"/>
      <w:r w:rsidRPr="00BA1EEC">
        <w:rPr>
          <w:rFonts w:ascii="Arial" w:hAnsi="Arial" w:cs="Arial"/>
        </w:rPr>
        <w:t>αριθμ</w:t>
      </w:r>
      <w:proofErr w:type="spellEnd"/>
      <w:r w:rsidRPr="00BA1EEC">
        <w:rPr>
          <w:rFonts w:ascii="Arial" w:hAnsi="Arial" w:cs="Arial"/>
        </w:rPr>
        <w:t xml:space="preserve">. 125788/Ζ1/06-08-2019 (Φ.Ε.Κ. 564/13-08-2019, τ. Υ.Ο.Δ.Δ.) απόφαση της Υπουργού Παιδείας και Θρησκευμάτων με θέμα « Διορισμός Πρύτανη και τεσσάρων (4) Αντιπρυτάνεων του Πανεπιστημίου Δυτικής Αττικής» και της </w:t>
      </w:r>
      <w:proofErr w:type="spellStart"/>
      <w:r w:rsidRPr="00BA1EEC">
        <w:rPr>
          <w:rFonts w:ascii="Arial" w:hAnsi="Arial" w:cs="Arial"/>
        </w:rPr>
        <w:t>αρίθμ</w:t>
      </w:r>
      <w:proofErr w:type="spellEnd"/>
      <w:r w:rsidRPr="00BA1EEC">
        <w:rPr>
          <w:rFonts w:ascii="Arial" w:hAnsi="Arial" w:cs="Arial"/>
        </w:rPr>
        <w:t>. 105167/Ζ1/12-08-2020  (Φ.Ε.Κ. 650/19-08-2020 τ. Υ.Ο.Δ.Δ.) «Παράταση της Θητείας του Πρύτανη και των τεσσάρων (4) Αντιπρυτάνεων του Πανεπιστημίου Δυτικής Αττικής</w:t>
      </w:r>
      <w:bookmarkStart w:id="0" w:name="_Hlk120783707"/>
      <w:r w:rsidRPr="00BA1EEC">
        <w:rPr>
          <w:rFonts w:ascii="Arial" w:eastAsia="Calibri" w:hAnsi="Arial" w:cs="Arial"/>
          <w:bCs/>
        </w:rPr>
        <w:t>»</w:t>
      </w:r>
      <w:bookmarkEnd w:id="0"/>
      <w:r w:rsidRPr="00BA1EEC">
        <w:rPr>
          <w:rFonts w:ascii="Arial" w:eastAsia="Calibri" w:hAnsi="Arial" w:cs="Arial"/>
          <w:bCs/>
        </w:rPr>
        <w:t>, με την οποία παρατάθηκε η θητεία των Πρυτανικών Αρχών του Πανεπιστημίου Δυτικής Αττικής έως τις 31-08-2023.</w:t>
      </w:r>
    </w:p>
    <w:p w14:paraId="3D825729" w14:textId="77777777" w:rsidR="00734F83" w:rsidRPr="00BA1EEC" w:rsidRDefault="00734F83" w:rsidP="00F8446F">
      <w:pPr>
        <w:pStyle w:val="20"/>
        <w:numPr>
          <w:ilvl w:val="0"/>
          <w:numId w:val="1"/>
        </w:numPr>
        <w:shd w:val="clear" w:color="auto" w:fill="auto"/>
        <w:spacing w:before="120" w:after="120" w:line="360" w:lineRule="auto"/>
        <w:ind w:left="-283" w:right="-57" w:hanging="284"/>
        <w:jc w:val="both"/>
        <w:rPr>
          <w:rFonts w:ascii="Arial" w:hAnsi="Arial" w:cs="Arial"/>
          <w:sz w:val="24"/>
          <w:szCs w:val="24"/>
          <w:lang w:val="el-GR"/>
        </w:rPr>
      </w:pPr>
      <w:r w:rsidRPr="00BA1EEC">
        <w:rPr>
          <w:rFonts w:ascii="Arial" w:hAnsi="Arial" w:cs="Arial"/>
          <w:sz w:val="24"/>
          <w:szCs w:val="24"/>
          <w:lang w:val="el-GR"/>
        </w:rPr>
        <w:t>Τις διατάξεις του Ν. 4727/2020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(Α' 184).</w:t>
      </w:r>
    </w:p>
    <w:p w14:paraId="4C56A2B9" w14:textId="77777777" w:rsidR="00734F83" w:rsidRPr="00BA1EEC" w:rsidRDefault="00734F83" w:rsidP="00F8446F">
      <w:pPr>
        <w:pStyle w:val="20"/>
        <w:numPr>
          <w:ilvl w:val="0"/>
          <w:numId w:val="1"/>
        </w:numPr>
        <w:shd w:val="clear" w:color="auto" w:fill="auto"/>
        <w:autoSpaceDE w:val="0"/>
        <w:autoSpaceDN w:val="0"/>
        <w:adjustRightInd w:val="0"/>
        <w:spacing w:before="120" w:after="120" w:line="360" w:lineRule="auto"/>
        <w:ind w:left="-283" w:right="-57" w:hanging="284"/>
        <w:jc w:val="both"/>
        <w:rPr>
          <w:rFonts w:ascii="Arial" w:hAnsi="Arial" w:cs="Arial"/>
          <w:sz w:val="24"/>
          <w:szCs w:val="24"/>
          <w:lang w:val="el-GR"/>
        </w:rPr>
      </w:pPr>
      <w:r w:rsidRPr="00BA1EEC">
        <w:rPr>
          <w:rFonts w:ascii="Arial" w:hAnsi="Arial" w:cs="Arial"/>
          <w:sz w:val="24"/>
          <w:szCs w:val="24"/>
          <w:lang w:val="el-GR"/>
        </w:rPr>
        <w:t>Τις διατάξεις του Ν. 4624/2019 «Αρχή Προστασίας Δεδομένων Προσωπικού Χαρακτήρα, μέτρα εφαρμογής του Κανονισμού (ΕΕ) 2016/679 του Ευρωπαϊκού Κοινοβουλίου και του Συμβουλίου της 27</w:t>
      </w:r>
      <w:r w:rsidRPr="00BA1EEC">
        <w:rPr>
          <w:rFonts w:ascii="Arial" w:hAnsi="Arial" w:cs="Arial"/>
          <w:sz w:val="24"/>
          <w:szCs w:val="24"/>
          <w:vertAlign w:val="superscript"/>
          <w:lang w:val="el-GR"/>
        </w:rPr>
        <w:t>ης</w:t>
      </w:r>
      <w:r w:rsidRPr="00BA1EEC">
        <w:rPr>
          <w:rFonts w:ascii="Arial" w:hAnsi="Arial" w:cs="Arial"/>
          <w:sz w:val="24"/>
          <w:szCs w:val="24"/>
          <w:lang w:val="el-GR"/>
        </w:rPr>
        <w:t xml:space="preserve">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w:t>
      </w:r>
      <w:r w:rsidRPr="00BA1EEC">
        <w:rPr>
          <w:rFonts w:ascii="Arial" w:hAnsi="Arial" w:cs="Arial"/>
          <w:sz w:val="24"/>
          <w:szCs w:val="24"/>
          <w:vertAlign w:val="superscript"/>
          <w:lang w:val="el-GR"/>
        </w:rPr>
        <w:t>ης</w:t>
      </w:r>
      <w:r w:rsidRPr="00BA1EEC">
        <w:rPr>
          <w:rFonts w:ascii="Arial" w:hAnsi="Arial" w:cs="Arial"/>
          <w:sz w:val="24"/>
          <w:szCs w:val="24"/>
          <w:lang w:val="el-GR"/>
        </w:rPr>
        <w:t xml:space="preserve"> Απριλίου 2016» (Α΄137).</w:t>
      </w:r>
    </w:p>
    <w:p w14:paraId="32AD8373" w14:textId="77777777" w:rsidR="00FD33AF" w:rsidRPr="00BA1EEC" w:rsidRDefault="00FD33AF" w:rsidP="00FD33AF">
      <w:pPr>
        <w:spacing w:before="60" w:after="60"/>
        <w:ind w:left="142" w:right="-57"/>
        <w:jc w:val="center"/>
        <w:rPr>
          <w:rFonts w:ascii="Arial" w:hAnsi="Arial" w:cs="Arial"/>
          <w:b/>
          <w:spacing w:val="60"/>
        </w:rPr>
      </w:pPr>
      <w:r w:rsidRPr="00BA1EEC">
        <w:rPr>
          <w:rFonts w:ascii="Arial" w:hAnsi="Arial" w:cs="Arial"/>
          <w:b/>
          <w:spacing w:val="60"/>
        </w:rPr>
        <w:t>προκηρύσσει</w:t>
      </w:r>
    </w:p>
    <w:p w14:paraId="4598B05D" w14:textId="77777777" w:rsidR="00FD33AF" w:rsidRPr="00BA1EEC" w:rsidRDefault="00FD33AF" w:rsidP="00FD33AF">
      <w:pPr>
        <w:pStyle w:val="ae"/>
        <w:spacing w:before="6"/>
        <w:rPr>
          <w:b/>
          <w:sz w:val="24"/>
          <w:szCs w:val="24"/>
        </w:rPr>
      </w:pPr>
      <w:r w:rsidRPr="00BA1EEC">
        <w:rPr>
          <w:b/>
          <w:sz w:val="24"/>
          <w:szCs w:val="24"/>
        </w:rPr>
        <w:t xml:space="preserve"> </w:t>
      </w:r>
    </w:p>
    <w:p w14:paraId="0DB2B49B" w14:textId="77777777" w:rsidR="00F031EE" w:rsidRPr="00AA433C" w:rsidRDefault="00B05A32" w:rsidP="005065F1">
      <w:pPr>
        <w:pStyle w:val="ae"/>
        <w:spacing w:before="120" w:after="120" w:line="360" w:lineRule="auto"/>
        <w:ind w:left="-426" w:hanging="142"/>
        <w:jc w:val="both"/>
        <w:rPr>
          <w:rFonts w:ascii="Arial" w:hAnsi="Arial" w:cs="Arial"/>
          <w:b/>
          <w:sz w:val="24"/>
          <w:szCs w:val="24"/>
        </w:rPr>
      </w:pPr>
      <w:r w:rsidRPr="00BA1EEC">
        <w:rPr>
          <w:rFonts w:ascii="Arial" w:hAnsi="Arial" w:cs="Arial"/>
          <w:b/>
          <w:sz w:val="24"/>
          <w:szCs w:val="24"/>
        </w:rPr>
        <w:t xml:space="preserve">  </w:t>
      </w:r>
      <w:r w:rsidR="00F031EE" w:rsidRPr="00491C41">
        <w:rPr>
          <w:rFonts w:ascii="Arial" w:hAnsi="Arial" w:cs="Arial"/>
          <w:sz w:val="24"/>
          <w:szCs w:val="24"/>
        </w:rPr>
        <w:t>τις εκλογές μέσω ηλεκτρονικής ψηφοφορίας</w:t>
      </w:r>
      <w:r w:rsidR="006B6DE7" w:rsidRPr="006B6DE7">
        <w:rPr>
          <w:rFonts w:ascii="Arial" w:hAnsi="Arial" w:cs="Arial"/>
          <w:sz w:val="24"/>
          <w:szCs w:val="24"/>
        </w:rPr>
        <w:t>,</w:t>
      </w:r>
      <w:r w:rsidR="00F031EE" w:rsidRPr="00491C41">
        <w:rPr>
          <w:rFonts w:ascii="Arial" w:hAnsi="Arial" w:cs="Arial"/>
          <w:sz w:val="24"/>
          <w:szCs w:val="24"/>
        </w:rPr>
        <w:t xml:space="preserve"> </w:t>
      </w:r>
      <w:bookmarkStart w:id="1" w:name="_Hlk133314369"/>
      <w:r w:rsidR="00F031EE" w:rsidRPr="00491C41">
        <w:rPr>
          <w:rFonts w:ascii="Arial" w:hAnsi="Arial" w:cs="Arial"/>
          <w:sz w:val="24"/>
          <w:szCs w:val="24"/>
        </w:rPr>
        <w:t>στις</w:t>
      </w:r>
      <w:r w:rsidR="00F031EE" w:rsidRPr="00491C41">
        <w:rPr>
          <w:rFonts w:ascii="Arial" w:hAnsi="Arial" w:cs="Arial"/>
          <w:b/>
          <w:sz w:val="24"/>
          <w:szCs w:val="24"/>
        </w:rPr>
        <w:t xml:space="preserve"> </w:t>
      </w:r>
      <w:r w:rsidR="00613DE8" w:rsidRPr="00491C41">
        <w:rPr>
          <w:rFonts w:ascii="Arial" w:hAnsi="Arial" w:cs="Arial"/>
          <w:b/>
          <w:sz w:val="24"/>
          <w:szCs w:val="24"/>
        </w:rPr>
        <w:t>15-06-2023</w:t>
      </w:r>
      <w:r w:rsidR="006B6DE7" w:rsidRPr="006B6DE7">
        <w:rPr>
          <w:rFonts w:ascii="Arial" w:hAnsi="Arial" w:cs="Arial"/>
          <w:b/>
          <w:sz w:val="24"/>
          <w:szCs w:val="24"/>
        </w:rPr>
        <w:t>,</w:t>
      </w:r>
      <w:r w:rsidR="00F031EE" w:rsidRPr="00491C41">
        <w:rPr>
          <w:rFonts w:ascii="Arial" w:hAnsi="Arial" w:cs="Arial"/>
          <w:b/>
          <w:sz w:val="24"/>
          <w:szCs w:val="24"/>
        </w:rPr>
        <w:t xml:space="preserve"> ημέρα Πέμπτη</w:t>
      </w:r>
      <w:r w:rsidR="00F031EE" w:rsidRPr="00491C41">
        <w:rPr>
          <w:rFonts w:ascii="Arial" w:hAnsi="Arial" w:cs="Arial"/>
          <w:sz w:val="24"/>
          <w:szCs w:val="24"/>
        </w:rPr>
        <w:t xml:space="preserve">, </w:t>
      </w:r>
      <w:bookmarkEnd w:id="1"/>
      <w:r w:rsidR="005A11B0" w:rsidRPr="00C242A4">
        <w:rPr>
          <w:rFonts w:ascii="Arial" w:hAnsi="Arial" w:cs="Arial"/>
          <w:b/>
          <w:sz w:val="24"/>
          <w:szCs w:val="24"/>
        </w:rPr>
        <w:t>με ώρα έναρξης της ψηφοφορίας</w:t>
      </w:r>
      <w:r w:rsidR="005A11B0" w:rsidRPr="00C242A4">
        <w:rPr>
          <w:rFonts w:ascii="Arial" w:hAnsi="Arial" w:cs="Arial"/>
          <w:b/>
          <w:spacing w:val="-26"/>
          <w:sz w:val="24"/>
          <w:szCs w:val="24"/>
        </w:rPr>
        <w:t xml:space="preserve"> </w:t>
      </w:r>
      <w:r w:rsidR="005A11B0" w:rsidRPr="00C242A4">
        <w:rPr>
          <w:rFonts w:ascii="Arial" w:hAnsi="Arial" w:cs="Arial"/>
          <w:b/>
          <w:sz w:val="24"/>
          <w:szCs w:val="24"/>
        </w:rPr>
        <w:t>την 09:00</w:t>
      </w:r>
      <w:r w:rsidR="005A11B0">
        <w:rPr>
          <w:rFonts w:ascii="Arial" w:hAnsi="Arial" w:cs="Arial"/>
          <w:b/>
          <w:sz w:val="24"/>
          <w:szCs w:val="24"/>
        </w:rPr>
        <w:t xml:space="preserve"> </w:t>
      </w:r>
      <w:r w:rsidR="005A11B0" w:rsidRPr="00C242A4">
        <w:rPr>
          <w:rFonts w:ascii="Arial" w:hAnsi="Arial" w:cs="Arial"/>
          <w:b/>
          <w:spacing w:val="-26"/>
          <w:sz w:val="24"/>
          <w:szCs w:val="24"/>
        </w:rPr>
        <w:t xml:space="preserve"> </w:t>
      </w:r>
      <w:r w:rsidR="005A11B0" w:rsidRPr="00C242A4">
        <w:rPr>
          <w:rFonts w:ascii="Arial" w:hAnsi="Arial" w:cs="Arial"/>
          <w:b/>
          <w:sz w:val="24"/>
          <w:szCs w:val="24"/>
        </w:rPr>
        <w:t>και</w:t>
      </w:r>
      <w:r w:rsidR="005A11B0" w:rsidRPr="00C242A4">
        <w:rPr>
          <w:rFonts w:ascii="Arial" w:hAnsi="Arial" w:cs="Arial"/>
          <w:b/>
          <w:spacing w:val="-13"/>
          <w:sz w:val="24"/>
          <w:szCs w:val="24"/>
        </w:rPr>
        <w:t xml:space="preserve"> </w:t>
      </w:r>
      <w:r w:rsidR="005A11B0" w:rsidRPr="00C242A4">
        <w:rPr>
          <w:rFonts w:ascii="Arial" w:hAnsi="Arial" w:cs="Arial"/>
          <w:b/>
          <w:sz w:val="24"/>
          <w:szCs w:val="24"/>
        </w:rPr>
        <w:t>ώρα λήξης την</w:t>
      </w:r>
      <w:r w:rsidR="005A11B0" w:rsidRPr="00C242A4">
        <w:rPr>
          <w:rFonts w:ascii="Arial" w:hAnsi="Arial" w:cs="Arial"/>
          <w:b/>
          <w:spacing w:val="-13"/>
          <w:sz w:val="24"/>
          <w:szCs w:val="24"/>
        </w:rPr>
        <w:t xml:space="preserve"> </w:t>
      </w:r>
      <w:r w:rsidR="005A11B0" w:rsidRPr="00C242A4">
        <w:rPr>
          <w:rFonts w:ascii="Arial" w:hAnsi="Arial" w:cs="Arial"/>
          <w:b/>
          <w:sz w:val="24"/>
          <w:szCs w:val="24"/>
        </w:rPr>
        <w:t>15:00</w:t>
      </w:r>
      <w:r w:rsidR="005A11B0">
        <w:rPr>
          <w:rFonts w:ascii="Arial" w:hAnsi="Arial" w:cs="Arial"/>
          <w:sz w:val="24"/>
          <w:szCs w:val="24"/>
        </w:rPr>
        <w:t xml:space="preserve">, </w:t>
      </w:r>
      <w:r w:rsidR="00F031EE" w:rsidRPr="00491C41">
        <w:rPr>
          <w:rFonts w:ascii="Arial" w:hAnsi="Arial" w:cs="Arial"/>
          <w:sz w:val="24"/>
          <w:szCs w:val="24"/>
        </w:rPr>
        <w:t xml:space="preserve">για την </w:t>
      </w:r>
      <w:r w:rsidR="00CD430C" w:rsidRPr="00491C41">
        <w:rPr>
          <w:rFonts w:ascii="Arial" w:hAnsi="Arial" w:cs="Arial"/>
          <w:sz w:val="24"/>
          <w:szCs w:val="24"/>
        </w:rPr>
        <w:t xml:space="preserve">ανάδειξη εκπροσώπου και του Αναπληρωτή του, από τα μέλη </w:t>
      </w:r>
      <w:r w:rsidR="00491C41" w:rsidRPr="00491C41">
        <w:rPr>
          <w:rFonts w:ascii="Arial" w:hAnsi="Arial" w:cs="Arial"/>
          <w:sz w:val="24"/>
          <w:szCs w:val="24"/>
        </w:rPr>
        <w:t xml:space="preserve">Εργαστηριακού Διδακτικού Προσωπικού </w:t>
      </w:r>
      <w:r w:rsidR="00491C41">
        <w:rPr>
          <w:rFonts w:ascii="Arial" w:hAnsi="Arial" w:cs="Arial"/>
          <w:sz w:val="24"/>
          <w:szCs w:val="24"/>
        </w:rPr>
        <w:t>(</w:t>
      </w:r>
      <w:r w:rsidR="00CD430C" w:rsidRPr="00491C41">
        <w:rPr>
          <w:rFonts w:ascii="Arial" w:hAnsi="Arial" w:cs="Arial"/>
          <w:sz w:val="24"/>
          <w:szCs w:val="24"/>
        </w:rPr>
        <w:t>Ε.Δ.Ι.Π.</w:t>
      </w:r>
      <w:r w:rsidR="00491C41">
        <w:rPr>
          <w:rFonts w:ascii="Arial" w:hAnsi="Arial" w:cs="Arial"/>
          <w:sz w:val="24"/>
          <w:szCs w:val="24"/>
        </w:rPr>
        <w:t>)</w:t>
      </w:r>
      <w:r w:rsidR="00CD430C" w:rsidRPr="00491C41">
        <w:rPr>
          <w:rFonts w:ascii="Arial" w:hAnsi="Arial" w:cs="Arial"/>
          <w:sz w:val="24"/>
          <w:szCs w:val="24"/>
        </w:rPr>
        <w:t xml:space="preserve"> του Ιδρύματος, στη Σύγκλητο του Πανεπιστημίου  Δυτικής Αττικής</w:t>
      </w:r>
      <w:r w:rsidR="00491C41" w:rsidRPr="00491C41">
        <w:rPr>
          <w:rFonts w:ascii="Arial" w:hAnsi="Arial" w:cs="Arial"/>
          <w:sz w:val="24"/>
          <w:szCs w:val="24"/>
        </w:rPr>
        <w:t xml:space="preserve">, </w:t>
      </w:r>
      <w:bookmarkStart w:id="2" w:name="_Hlk133322523"/>
      <w:r w:rsidR="00491C41" w:rsidRPr="00AA433C">
        <w:rPr>
          <w:rFonts w:ascii="Arial" w:hAnsi="Arial" w:cs="Arial"/>
          <w:b/>
          <w:sz w:val="24"/>
          <w:szCs w:val="24"/>
        </w:rPr>
        <w:t>με ετήσια θητεία από 01.09.2023 έως 31.08.2024.</w:t>
      </w:r>
    </w:p>
    <w:bookmarkEnd w:id="2"/>
    <w:p w14:paraId="1BC76977" w14:textId="77777777" w:rsidR="003E0735" w:rsidRDefault="003E0735" w:rsidP="005065F1">
      <w:pPr>
        <w:pStyle w:val="ae"/>
        <w:spacing w:before="120" w:after="120" w:line="360" w:lineRule="auto"/>
        <w:ind w:left="-426" w:right="113"/>
        <w:jc w:val="both"/>
        <w:rPr>
          <w:rFonts w:ascii="Arial" w:hAnsi="Arial" w:cs="Arial"/>
          <w:position w:val="2"/>
          <w:sz w:val="24"/>
          <w:szCs w:val="24"/>
        </w:rPr>
      </w:pPr>
    </w:p>
    <w:p w14:paraId="4C25B4D3" w14:textId="77777777" w:rsidR="003E0735" w:rsidRDefault="003E0735" w:rsidP="005065F1">
      <w:pPr>
        <w:pStyle w:val="ae"/>
        <w:spacing w:before="120" w:after="120" w:line="360" w:lineRule="auto"/>
        <w:ind w:left="-426" w:right="113"/>
        <w:jc w:val="both"/>
        <w:rPr>
          <w:rFonts w:ascii="Arial" w:hAnsi="Arial" w:cs="Arial"/>
          <w:position w:val="2"/>
          <w:sz w:val="24"/>
          <w:szCs w:val="24"/>
        </w:rPr>
      </w:pPr>
    </w:p>
    <w:p w14:paraId="5D96DE23" w14:textId="77777777" w:rsidR="00F031EE" w:rsidRDefault="00F031EE" w:rsidP="005065F1">
      <w:pPr>
        <w:pStyle w:val="ae"/>
        <w:spacing w:before="120" w:after="120" w:line="360" w:lineRule="auto"/>
        <w:ind w:left="-426" w:right="113"/>
        <w:jc w:val="both"/>
        <w:rPr>
          <w:rFonts w:ascii="Arial" w:hAnsi="Arial" w:cs="Arial"/>
          <w:position w:val="2"/>
          <w:sz w:val="24"/>
          <w:szCs w:val="24"/>
        </w:rPr>
      </w:pPr>
      <w:r w:rsidRPr="00C242A4">
        <w:rPr>
          <w:rFonts w:ascii="Arial" w:hAnsi="Arial" w:cs="Arial"/>
          <w:position w:val="2"/>
          <w:sz w:val="24"/>
          <w:szCs w:val="24"/>
        </w:rPr>
        <w:t xml:space="preserve">Σε περίπτωση επαναληπτικής ψηφοφορίας αυτή θα πραγματοποιηθεί την επομένη εργάσιμη ημέρα </w:t>
      </w:r>
      <w:r w:rsidRPr="00CE07B8">
        <w:rPr>
          <w:rFonts w:ascii="Arial" w:hAnsi="Arial" w:cs="Arial"/>
          <w:sz w:val="24"/>
          <w:szCs w:val="24"/>
        </w:rPr>
        <w:t>στις</w:t>
      </w:r>
      <w:r w:rsidRPr="00CE07B8">
        <w:rPr>
          <w:rFonts w:ascii="Arial" w:hAnsi="Arial" w:cs="Arial"/>
          <w:b/>
          <w:sz w:val="24"/>
          <w:szCs w:val="24"/>
        </w:rPr>
        <w:t xml:space="preserve"> </w:t>
      </w:r>
      <w:r w:rsidR="00613DE8">
        <w:rPr>
          <w:rFonts w:ascii="Arial" w:hAnsi="Arial" w:cs="Arial"/>
          <w:b/>
          <w:sz w:val="24"/>
          <w:szCs w:val="24"/>
        </w:rPr>
        <w:t>16</w:t>
      </w:r>
      <w:r w:rsidRPr="00CE07B8">
        <w:rPr>
          <w:rFonts w:ascii="Arial" w:hAnsi="Arial" w:cs="Arial"/>
          <w:b/>
          <w:sz w:val="24"/>
          <w:szCs w:val="24"/>
        </w:rPr>
        <w:t xml:space="preserve">-06-2023, ημέρα </w:t>
      </w:r>
      <w:r>
        <w:rPr>
          <w:rFonts w:ascii="Arial" w:hAnsi="Arial" w:cs="Arial"/>
          <w:b/>
          <w:sz w:val="24"/>
          <w:szCs w:val="24"/>
        </w:rPr>
        <w:t>Παρασκευή</w:t>
      </w:r>
      <w:r w:rsidRPr="00C242A4">
        <w:rPr>
          <w:rFonts w:ascii="Arial" w:hAnsi="Arial" w:cs="Arial"/>
          <w:position w:val="2"/>
          <w:sz w:val="24"/>
          <w:szCs w:val="24"/>
        </w:rPr>
        <w:t>,</w:t>
      </w:r>
      <w:r w:rsidRPr="00C242A4">
        <w:rPr>
          <w:rFonts w:ascii="Arial" w:hAnsi="Arial" w:cs="Arial"/>
          <w:spacing w:val="-37"/>
          <w:position w:val="2"/>
          <w:sz w:val="24"/>
          <w:szCs w:val="24"/>
        </w:rPr>
        <w:t xml:space="preserve">    </w:t>
      </w:r>
      <w:r w:rsidRPr="00C242A4">
        <w:rPr>
          <w:rFonts w:ascii="Arial" w:hAnsi="Arial" w:cs="Arial"/>
          <w:position w:val="2"/>
          <w:sz w:val="24"/>
          <w:szCs w:val="24"/>
        </w:rPr>
        <w:t>τις</w:t>
      </w:r>
      <w:r w:rsidRPr="00C242A4">
        <w:rPr>
          <w:rFonts w:ascii="Arial" w:hAnsi="Arial" w:cs="Arial"/>
          <w:spacing w:val="-36"/>
          <w:position w:val="2"/>
          <w:sz w:val="24"/>
          <w:szCs w:val="24"/>
        </w:rPr>
        <w:t xml:space="preserve"> </w:t>
      </w:r>
      <w:r w:rsidRPr="00C242A4">
        <w:rPr>
          <w:rFonts w:ascii="Arial" w:hAnsi="Arial" w:cs="Arial"/>
          <w:position w:val="2"/>
          <w:sz w:val="24"/>
          <w:szCs w:val="24"/>
        </w:rPr>
        <w:t>ίδιες</w:t>
      </w:r>
      <w:r w:rsidRPr="00C242A4">
        <w:rPr>
          <w:rFonts w:ascii="Arial" w:hAnsi="Arial" w:cs="Arial"/>
          <w:spacing w:val="-36"/>
          <w:position w:val="2"/>
          <w:sz w:val="24"/>
          <w:szCs w:val="24"/>
        </w:rPr>
        <w:t xml:space="preserve">  </w:t>
      </w:r>
      <w:r w:rsidRPr="00C242A4">
        <w:rPr>
          <w:rFonts w:ascii="Arial" w:hAnsi="Arial" w:cs="Arial"/>
          <w:position w:val="2"/>
          <w:sz w:val="24"/>
          <w:szCs w:val="24"/>
        </w:rPr>
        <w:t>ώρες.</w:t>
      </w:r>
      <w:r w:rsidRPr="00590279">
        <w:rPr>
          <w:rFonts w:ascii="Arial" w:hAnsi="Arial" w:cs="Arial"/>
          <w:position w:val="2"/>
          <w:sz w:val="24"/>
          <w:szCs w:val="24"/>
        </w:rPr>
        <w:t xml:space="preserve">  </w:t>
      </w:r>
      <w:r>
        <w:rPr>
          <w:rFonts w:ascii="Arial" w:hAnsi="Arial" w:cs="Arial"/>
          <w:position w:val="2"/>
          <w:sz w:val="24"/>
          <w:szCs w:val="24"/>
        </w:rPr>
        <w:t xml:space="preserve"> </w:t>
      </w:r>
    </w:p>
    <w:p w14:paraId="7FD4DC99" w14:textId="77777777" w:rsidR="00806A2D" w:rsidRPr="007174CD" w:rsidRDefault="00806A2D" w:rsidP="005065F1">
      <w:pPr>
        <w:pStyle w:val="ae"/>
        <w:spacing w:before="120" w:after="120" w:line="360" w:lineRule="auto"/>
        <w:ind w:left="-426" w:right="113"/>
        <w:jc w:val="both"/>
        <w:rPr>
          <w:rFonts w:ascii="Arial" w:hAnsi="Arial" w:cs="Arial"/>
          <w:position w:val="2"/>
          <w:sz w:val="24"/>
          <w:szCs w:val="24"/>
        </w:rPr>
      </w:pPr>
    </w:p>
    <w:p w14:paraId="241FCB66" w14:textId="77777777" w:rsidR="009B498C" w:rsidRPr="006B6DE7" w:rsidRDefault="00CD430C" w:rsidP="00703708">
      <w:pPr>
        <w:pStyle w:val="ae"/>
        <w:spacing w:before="120" w:after="120" w:line="360" w:lineRule="auto"/>
        <w:ind w:left="-426" w:hanging="141"/>
        <w:jc w:val="both"/>
        <w:rPr>
          <w:rFonts w:ascii="Arial" w:hAnsi="Arial" w:cs="Arial"/>
          <w:sz w:val="24"/>
          <w:szCs w:val="24"/>
        </w:rPr>
      </w:pPr>
      <w:r>
        <w:rPr>
          <w:rFonts w:ascii="Arial" w:hAnsi="Arial" w:cs="Arial"/>
          <w:color w:val="000000"/>
        </w:rPr>
        <w:t xml:space="preserve">  </w:t>
      </w:r>
      <w:r w:rsidR="00BA58B1" w:rsidRPr="006B6DE7">
        <w:rPr>
          <w:rFonts w:ascii="Arial" w:hAnsi="Arial" w:cs="Arial"/>
          <w:color w:val="000000"/>
          <w:sz w:val="24"/>
          <w:szCs w:val="24"/>
        </w:rPr>
        <w:t>Οι υποψηφιότητες υποβάλλονται</w:t>
      </w:r>
      <w:r w:rsidR="009B498C" w:rsidRPr="006B6DE7">
        <w:rPr>
          <w:rFonts w:ascii="Arial" w:hAnsi="Arial" w:cs="Arial"/>
          <w:color w:val="000000"/>
          <w:sz w:val="24"/>
          <w:szCs w:val="24"/>
        </w:rPr>
        <w:t xml:space="preserve"> </w:t>
      </w:r>
      <w:r w:rsidR="009B498C" w:rsidRPr="006B6DE7">
        <w:rPr>
          <w:rFonts w:ascii="Arial" w:hAnsi="Arial" w:cs="Arial"/>
          <w:color w:val="000000" w:themeColor="text1"/>
          <w:sz w:val="24"/>
          <w:szCs w:val="24"/>
        </w:rPr>
        <w:t xml:space="preserve">ηλεκτρονικά </w:t>
      </w:r>
      <w:r w:rsidR="009B498C" w:rsidRPr="006B6DE7">
        <w:rPr>
          <w:rFonts w:ascii="Arial" w:hAnsi="Arial" w:cs="Arial"/>
          <w:sz w:val="24"/>
          <w:szCs w:val="24"/>
        </w:rPr>
        <w:t>στο Γραφείο Πρωτοκόλλου του Ιδρύματος</w:t>
      </w:r>
      <w:r w:rsidRPr="006B6DE7">
        <w:rPr>
          <w:rFonts w:ascii="Arial" w:hAnsi="Arial" w:cs="Arial"/>
          <w:sz w:val="24"/>
          <w:szCs w:val="24"/>
        </w:rPr>
        <w:t>,</w:t>
      </w:r>
      <w:r w:rsidR="009B498C" w:rsidRPr="006B6DE7">
        <w:rPr>
          <w:rFonts w:ascii="Arial" w:hAnsi="Arial" w:cs="Arial"/>
          <w:sz w:val="24"/>
          <w:szCs w:val="24"/>
        </w:rPr>
        <w:t xml:space="preserve"> </w:t>
      </w:r>
      <w:r w:rsidR="009B498C" w:rsidRPr="006B6DE7">
        <w:rPr>
          <w:rFonts w:ascii="Arial" w:hAnsi="Arial" w:cs="Arial"/>
          <w:color w:val="000000" w:themeColor="text1"/>
          <w:sz w:val="24"/>
          <w:szCs w:val="24"/>
        </w:rPr>
        <w:t>στο e-</w:t>
      </w:r>
      <w:proofErr w:type="spellStart"/>
      <w:r w:rsidR="009B498C" w:rsidRPr="006B6DE7">
        <w:rPr>
          <w:rFonts w:ascii="Arial" w:hAnsi="Arial" w:cs="Arial"/>
          <w:color w:val="000000" w:themeColor="text1"/>
          <w:sz w:val="24"/>
          <w:szCs w:val="24"/>
        </w:rPr>
        <w:t>mail</w:t>
      </w:r>
      <w:proofErr w:type="spellEnd"/>
      <w:r w:rsidR="009B498C" w:rsidRPr="006B6DE7">
        <w:rPr>
          <w:rFonts w:ascii="Arial" w:hAnsi="Arial" w:cs="Arial"/>
          <w:color w:val="000000" w:themeColor="text1"/>
          <w:sz w:val="24"/>
          <w:szCs w:val="24"/>
        </w:rPr>
        <w:t>:</w:t>
      </w:r>
      <w:r w:rsidR="00BB2624">
        <w:rPr>
          <w:rFonts w:ascii="Arial" w:hAnsi="Arial" w:cs="Arial"/>
          <w:color w:val="000000" w:themeColor="text1"/>
          <w:sz w:val="24"/>
          <w:szCs w:val="24"/>
        </w:rPr>
        <w:t xml:space="preserve"> </w:t>
      </w:r>
      <w:r w:rsidR="009B498C" w:rsidRPr="006B6DE7">
        <w:rPr>
          <w:rStyle w:val="-"/>
          <w:rFonts w:ascii="Arial" w:hAnsi="Arial" w:cs="Arial"/>
          <w:b/>
          <w:sz w:val="24"/>
          <w:szCs w:val="24"/>
          <w:u w:val="none"/>
        </w:rPr>
        <w:t xml:space="preserve"> </w:t>
      </w:r>
      <w:hyperlink r:id="rId8" w:history="1">
        <w:r w:rsidR="00BB2624" w:rsidRPr="005929D8">
          <w:rPr>
            <w:rStyle w:val="-"/>
            <w:rFonts w:ascii="Arial" w:hAnsi="Arial" w:cs="Arial"/>
            <w:b/>
            <w:lang w:val="en-US"/>
          </w:rPr>
          <w:t>pchealth</w:t>
        </w:r>
        <w:r w:rsidR="00BB2624" w:rsidRPr="00D014DB">
          <w:rPr>
            <w:rStyle w:val="-"/>
            <w:rFonts w:ascii="Arial" w:hAnsi="Arial" w:cs="Arial"/>
            <w:b/>
          </w:rPr>
          <w:t>@uniwa.gr</w:t>
        </w:r>
      </w:hyperlink>
      <w:r w:rsidR="00BB2624" w:rsidRPr="00BA1EEC">
        <w:rPr>
          <w:rStyle w:val="-"/>
          <w:rFonts w:ascii="Arial" w:hAnsi="Arial" w:cs="Arial"/>
          <w:b/>
        </w:rPr>
        <w:t>,</w:t>
      </w:r>
      <w:r w:rsidR="00BB2624">
        <w:rPr>
          <w:rStyle w:val="-"/>
          <w:rFonts w:ascii="Arial" w:hAnsi="Arial" w:cs="Arial"/>
          <w:b/>
        </w:rPr>
        <w:t xml:space="preserve"> </w:t>
      </w:r>
      <w:r w:rsidR="009B498C" w:rsidRPr="006B6DE7">
        <w:rPr>
          <w:rFonts w:ascii="Arial" w:hAnsi="Arial" w:cs="Arial"/>
          <w:sz w:val="24"/>
          <w:szCs w:val="24"/>
        </w:rPr>
        <w:t xml:space="preserve">προκειμένου στη συνέχεια να διαβιβαστούν στη Εφορευτική Επιτροπή. </w:t>
      </w:r>
    </w:p>
    <w:p w14:paraId="72CADE98" w14:textId="77777777" w:rsidR="00F031EE" w:rsidRPr="00BA1EEC" w:rsidRDefault="00703708" w:rsidP="00703708">
      <w:pPr>
        <w:pStyle w:val="ad"/>
        <w:widowControl w:val="0"/>
        <w:tabs>
          <w:tab w:val="left" w:pos="9498"/>
        </w:tabs>
        <w:autoSpaceDE w:val="0"/>
        <w:autoSpaceDN w:val="0"/>
        <w:spacing w:before="120" w:after="120" w:line="360" w:lineRule="auto"/>
        <w:ind w:left="-426" w:hanging="141"/>
        <w:jc w:val="both"/>
        <w:rPr>
          <w:b/>
        </w:rPr>
      </w:pPr>
      <w:r>
        <w:rPr>
          <w:rFonts w:ascii="Arial" w:hAnsi="Arial" w:cs="Arial"/>
        </w:rPr>
        <w:t xml:space="preserve">  </w:t>
      </w:r>
      <w:r w:rsidR="00F031EE" w:rsidRPr="00F031EE">
        <w:rPr>
          <w:rFonts w:ascii="Arial" w:hAnsi="Arial" w:cs="Arial"/>
        </w:rPr>
        <w:t xml:space="preserve">Οι ενδιαφερόμενοι μπορούν να υποβάλουν την υποψηφιότητά τους, μέχρι την </w:t>
      </w:r>
      <w:r w:rsidR="00B00248">
        <w:rPr>
          <w:rFonts w:ascii="Arial" w:hAnsi="Arial" w:cs="Arial"/>
          <w:b/>
        </w:rPr>
        <w:t>26</w:t>
      </w:r>
      <w:r w:rsidR="00B00248" w:rsidRPr="000A43E9">
        <w:rPr>
          <w:rFonts w:ascii="Arial" w:hAnsi="Arial" w:cs="Arial"/>
          <w:b/>
        </w:rPr>
        <w:t>-0</w:t>
      </w:r>
      <w:r w:rsidR="00B00248">
        <w:rPr>
          <w:rFonts w:ascii="Arial" w:hAnsi="Arial" w:cs="Arial"/>
          <w:b/>
        </w:rPr>
        <w:t>5</w:t>
      </w:r>
      <w:r w:rsidR="00B00248" w:rsidRPr="000A43E9">
        <w:rPr>
          <w:rFonts w:ascii="Arial" w:hAnsi="Arial" w:cs="Arial"/>
          <w:b/>
        </w:rPr>
        <w:t>-</w:t>
      </w:r>
      <w:r w:rsidR="00F031EE" w:rsidRPr="00F031EE">
        <w:rPr>
          <w:rFonts w:ascii="Arial" w:hAnsi="Arial" w:cs="Arial"/>
          <w:b/>
        </w:rPr>
        <w:t xml:space="preserve">2023, ημέρα Παρασκευή 2023 </w:t>
      </w:r>
      <w:r w:rsidR="00F031EE" w:rsidRPr="00F031EE">
        <w:rPr>
          <w:rFonts w:ascii="Arial" w:hAnsi="Arial" w:cs="Arial"/>
        </w:rPr>
        <w:t xml:space="preserve">και </w:t>
      </w:r>
      <w:r w:rsidR="00F031EE" w:rsidRPr="00F031EE">
        <w:rPr>
          <w:rFonts w:ascii="Arial" w:hAnsi="Arial" w:cs="Arial"/>
          <w:b/>
        </w:rPr>
        <w:t>ώρα 15:00.</w:t>
      </w:r>
      <w:r w:rsidR="00F031EE" w:rsidRPr="00BA1EEC">
        <w:rPr>
          <w:rFonts w:ascii="Arial" w:hAnsi="Arial" w:cs="Arial"/>
          <w:color w:val="000000" w:themeColor="text1"/>
        </w:rPr>
        <w:t xml:space="preserve"> </w:t>
      </w:r>
    </w:p>
    <w:p w14:paraId="6BCA658D" w14:textId="77777777" w:rsidR="003635A2" w:rsidRDefault="003635A2" w:rsidP="00703708">
      <w:pPr>
        <w:spacing w:after="300" w:line="276" w:lineRule="auto"/>
        <w:ind w:left="-426" w:hanging="141"/>
        <w:jc w:val="both"/>
        <w:rPr>
          <w:rFonts w:ascii="Arial" w:hAnsi="Arial" w:cs="Arial"/>
          <w:b/>
          <w:color w:val="000000"/>
        </w:rPr>
      </w:pPr>
    </w:p>
    <w:p w14:paraId="4EA6C7A2" w14:textId="77777777" w:rsidR="00BA58B1" w:rsidRPr="00DC1B70" w:rsidRDefault="00695CDE" w:rsidP="00703708">
      <w:pPr>
        <w:spacing w:after="300" w:line="276" w:lineRule="auto"/>
        <w:ind w:left="-426" w:hanging="141"/>
        <w:jc w:val="both"/>
        <w:rPr>
          <w:rFonts w:ascii="Arial" w:hAnsi="Arial" w:cs="Arial"/>
          <w:b/>
          <w:color w:val="000000"/>
          <w:u w:val="single"/>
        </w:rPr>
      </w:pPr>
      <w:r w:rsidRPr="00DC1B70">
        <w:rPr>
          <w:rFonts w:ascii="Arial" w:hAnsi="Arial" w:cs="Arial"/>
          <w:b/>
          <w:color w:val="000000"/>
          <w:u w:val="single"/>
        </w:rPr>
        <w:t>Υποψηφιότητες</w:t>
      </w:r>
    </w:p>
    <w:p w14:paraId="6F4583F7" w14:textId="77777777" w:rsidR="00695CDE" w:rsidRPr="00BA1EEC" w:rsidRDefault="00695CDE" w:rsidP="00703708">
      <w:pPr>
        <w:spacing w:after="300" w:line="360" w:lineRule="auto"/>
        <w:ind w:left="-567"/>
        <w:jc w:val="both"/>
        <w:rPr>
          <w:rFonts w:ascii="Arial" w:hAnsi="Arial" w:cs="Arial"/>
          <w:color w:val="000000"/>
        </w:rPr>
      </w:pPr>
      <w:r w:rsidRPr="00BA1EEC">
        <w:rPr>
          <w:rFonts w:ascii="Arial" w:hAnsi="Arial" w:cs="Arial"/>
          <w:color w:val="000000"/>
        </w:rPr>
        <w:t xml:space="preserve">Δικαίωμα υποβολής υποψηφιότητας για τη θέση του εκπροσώπου  έχουν όλα τα μέλη </w:t>
      </w:r>
      <w:bookmarkStart w:id="3" w:name="_Hlk133310414"/>
      <w:r w:rsidRPr="00BA1EEC">
        <w:rPr>
          <w:rFonts w:ascii="Arial" w:hAnsi="Arial" w:cs="Arial"/>
          <w:color w:val="000000"/>
        </w:rPr>
        <w:t xml:space="preserve">του </w:t>
      </w:r>
      <w:bookmarkEnd w:id="3"/>
      <w:r w:rsidR="00CF0F63" w:rsidRPr="00BA1EEC">
        <w:rPr>
          <w:rFonts w:ascii="Arial" w:hAnsi="Arial" w:cs="Arial"/>
          <w:color w:val="000000"/>
        </w:rPr>
        <w:t xml:space="preserve">Ειδικού </w:t>
      </w:r>
      <w:r w:rsidR="00CF0F63">
        <w:rPr>
          <w:rFonts w:ascii="Arial" w:hAnsi="Arial" w:cs="Arial"/>
          <w:color w:val="000000"/>
        </w:rPr>
        <w:t xml:space="preserve">Διδακτικού </w:t>
      </w:r>
      <w:r w:rsidR="00CF0F63" w:rsidRPr="00BA1EEC">
        <w:rPr>
          <w:rFonts w:ascii="Arial" w:hAnsi="Arial" w:cs="Arial"/>
          <w:color w:val="000000"/>
        </w:rPr>
        <w:t>Προσωπικού</w:t>
      </w:r>
      <w:r w:rsidR="00CF0F63">
        <w:rPr>
          <w:rFonts w:ascii="Arial" w:hAnsi="Arial" w:cs="Arial"/>
          <w:color w:val="000000"/>
        </w:rPr>
        <w:t xml:space="preserve"> </w:t>
      </w:r>
      <w:r w:rsidR="00CF0F63" w:rsidRPr="00BA1EEC">
        <w:rPr>
          <w:rFonts w:ascii="Arial" w:hAnsi="Arial" w:cs="Arial"/>
          <w:color w:val="000000"/>
        </w:rPr>
        <w:t>(Ε</w:t>
      </w:r>
      <w:r w:rsidR="00CF0F63">
        <w:rPr>
          <w:rFonts w:ascii="Arial" w:hAnsi="Arial" w:cs="Arial"/>
          <w:color w:val="000000"/>
        </w:rPr>
        <w:t>ΔΙ</w:t>
      </w:r>
      <w:r w:rsidR="00CF0F63" w:rsidRPr="00BA1EEC">
        <w:rPr>
          <w:rFonts w:ascii="Arial" w:hAnsi="Arial" w:cs="Arial"/>
          <w:color w:val="000000"/>
        </w:rPr>
        <w:t>Π)</w:t>
      </w:r>
      <w:r w:rsidR="00CF0F63">
        <w:rPr>
          <w:rFonts w:ascii="Arial" w:hAnsi="Arial" w:cs="Arial"/>
          <w:color w:val="000000"/>
        </w:rPr>
        <w:t xml:space="preserve">, </w:t>
      </w:r>
      <w:r w:rsidRPr="00BA1EEC">
        <w:rPr>
          <w:rFonts w:ascii="Arial" w:hAnsi="Arial" w:cs="Arial"/>
          <w:color w:val="000000"/>
        </w:rPr>
        <w:t>υπό την προϋπόθεση ότι δεν αποχωρούν από την υπηρεσία κατά τη διάρκεια της θητείας για την οποία προκηρύσσεται η θέση και δεν τελούν σε άδεια άνευ αποδοχών ή σε αναστολή καθηκόντων κατά τον χρόνο διενέργειας των εκλογών.</w:t>
      </w:r>
    </w:p>
    <w:p w14:paraId="58E48D12" w14:textId="77777777" w:rsidR="00122D2F" w:rsidRPr="00BA1EEC" w:rsidRDefault="00122D2F" w:rsidP="00703708">
      <w:pPr>
        <w:spacing w:after="300" w:line="360" w:lineRule="auto"/>
        <w:ind w:left="-567"/>
        <w:jc w:val="both"/>
        <w:rPr>
          <w:rFonts w:ascii="Arial" w:hAnsi="Arial" w:cs="Arial"/>
          <w:color w:val="000000"/>
        </w:rPr>
      </w:pPr>
      <w:r w:rsidRPr="00BA1EEC">
        <w:rPr>
          <w:rFonts w:ascii="Arial" w:hAnsi="Arial" w:cs="Arial"/>
          <w:color w:val="000000"/>
        </w:rPr>
        <w:t xml:space="preserve">Κάθε υποψήφιος μπορεί να παραιτηθεί από την υποψηφιότητά του. Η παραίτηση  υποβάλλεται αποκλειστικά ηλεκτρονικά, </w:t>
      </w:r>
      <w:r w:rsidR="006D315A" w:rsidRPr="00BA1EEC">
        <w:rPr>
          <w:rFonts w:ascii="Arial" w:hAnsi="Arial" w:cs="Arial"/>
        </w:rPr>
        <w:t>στο Γραφείο Πρωτοκόλλου του Ιδρύματος</w:t>
      </w:r>
      <w:r w:rsidR="006D315A">
        <w:rPr>
          <w:rFonts w:ascii="Arial" w:hAnsi="Arial" w:cs="Arial"/>
        </w:rPr>
        <w:t xml:space="preserve">, </w:t>
      </w:r>
      <w:r w:rsidR="006D315A" w:rsidRPr="00BA1EEC">
        <w:rPr>
          <w:rFonts w:ascii="Arial" w:hAnsi="Arial" w:cs="Arial"/>
          <w:color w:val="000000" w:themeColor="text1"/>
        </w:rPr>
        <w:t>στο e-</w:t>
      </w:r>
      <w:proofErr w:type="spellStart"/>
      <w:r w:rsidR="006D315A" w:rsidRPr="00BA1EEC">
        <w:rPr>
          <w:rFonts w:ascii="Arial" w:hAnsi="Arial" w:cs="Arial"/>
          <w:color w:val="000000" w:themeColor="text1"/>
        </w:rPr>
        <w:t>mail</w:t>
      </w:r>
      <w:proofErr w:type="spellEnd"/>
      <w:r w:rsidR="006D315A" w:rsidRPr="00BA1EEC">
        <w:rPr>
          <w:rFonts w:ascii="Arial" w:hAnsi="Arial" w:cs="Arial"/>
          <w:color w:val="000000" w:themeColor="text1"/>
        </w:rPr>
        <w:t xml:space="preserve">: </w:t>
      </w:r>
      <w:hyperlink r:id="rId9" w:history="1">
        <w:r w:rsidR="00BB2624" w:rsidRPr="005929D8">
          <w:rPr>
            <w:rStyle w:val="-"/>
            <w:rFonts w:ascii="Arial" w:hAnsi="Arial" w:cs="Arial"/>
            <w:b/>
            <w:lang w:val="en-US"/>
          </w:rPr>
          <w:t>pchealth</w:t>
        </w:r>
        <w:r w:rsidR="00BB2624" w:rsidRPr="00D014DB">
          <w:rPr>
            <w:rStyle w:val="-"/>
            <w:rFonts w:ascii="Arial" w:hAnsi="Arial" w:cs="Arial"/>
            <w:b/>
          </w:rPr>
          <w:t>@uniwa.gr</w:t>
        </w:r>
      </w:hyperlink>
      <w:r w:rsidR="00BB2624" w:rsidRPr="00BA1EEC">
        <w:rPr>
          <w:rStyle w:val="-"/>
          <w:rFonts w:ascii="Arial" w:hAnsi="Arial" w:cs="Arial"/>
          <w:b/>
        </w:rPr>
        <w:t>,</w:t>
      </w:r>
      <w:r w:rsidR="006D315A" w:rsidRPr="00BA1EEC">
        <w:rPr>
          <w:rStyle w:val="-"/>
          <w:rFonts w:ascii="Arial" w:hAnsi="Arial" w:cs="Arial"/>
          <w:b/>
          <w:u w:val="none"/>
        </w:rPr>
        <w:t xml:space="preserve"> </w:t>
      </w:r>
      <w:r w:rsidR="00F63F2E">
        <w:rPr>
          <w:rFonts w:ascii="Arial" w:hAnsi="Arial" w:cs="Arial"/>
          <w:color w:val="000000"/>
        </w:rPr>
        <w:t xml:space="preserve">η οποία </w:t>
      </w:r>
      <w:r w:rsidR="00F63F2E">
        <w:rPr>
          <w:rStyle w:val="-"/>
          <w:rFonts w:ascii="Arial" w:hAnsi="Arial" w:cs="Arial"/>
          <w:b/>
          <w:u w:val="none"/>
        </w:rPr>
        <w:t xml:space="preserve"> </w:t>
      </w:r>
      <w:proofErr w:type="spellStart"/>
      <w:r w:rsidRPr="00BA1EEC">
        <w:rPr>
          <w:rFonts w:ascii="Arial" w:hAnsi="Arial" w:cs="Arial"/>
          <w:color w:val="000000"/>
        </w:rPr>
        <w:t>πρωτοκολλείται</w:t>
      </w:r>
      <w:proofErr w:type="spellEnd"/>
      <w:r w:rsidRPr="00BA1EEC">
        <w:rPr>
          <w:rFonts w:ascii="Arial" w:hAnsi="Arial" w:cs="Arial"/>
          <w:color w:val="000000"/>
        </w:rPr>
        <w:t xml:space="preserve"> και διαβιβάζεται άμεσα στο ΄Οργανο Διενέργειας Εκλογών (ΟΔΕ), το αργότερο έως τη δέκατη ημέρα πριν από τη διεξαγωγή της ψηφοφορίας.</w:t>
      </w:r>
    </w:p>
    <w:p w14:paraId="5304CC92" w14:textId="77777777" w:rsidR="00FB42BA" w:rsidRPr="00DC1B70" w:rsidRDefault="00FB42BA" w:rsidP="00703708">
      <w:pPr>
        <w:spacing w:after="300" w:line="276" w:lineRule="auto"/>
        <w:ind w:left="-426" w:hanging="141"/>
        <w:jc w:val="both"/>
        <w:rPr>
          <w:rFonts w:ascii="Arial" w:hAnsi="Arial" w:cs="Arial"/>
          <w:b/>
          <w:u w:val="single"/>
        </w:rPr>
      </w:pPr>
      <w:r w:rsidRPr="00DC1B70">
        <w:rPr>
          <w:rFonts w:ascii="Arial" w:hAnsi="Arial" w:cs="Arial"/>
          <w:b/>
          <w:u w:val="single"/>
        </w:rPr>
        <w:t xml:space="preserve">Εκλεκτορικό σώμα </w:t>
      </w:r>
    </w:p>
    <w:p w14:paraId="7A28DF7E" w14:textId="77777777" w:rsidR="00ED28CF" w:rsidRPr="009A74E9" w:rsidRDefault="00ED28CF" w:rsidP="00703708">
      <w:pPr>
        <w:spacing w:after="300" w:line="360" w:lineRule="auto"/>
        <w:ind w:left="-567"/>
        <w:jc w:val="both"/>
        <w:rPr>
          <w:rFonts w:ascii="Arial" w:hAnsi="Arial" w:cs="Arial"/>
        </w:rPr>
      </w:pPr>
      <w:r w:rsidRPr="009A74E9">
        <w:rPr>
          <w:rFonts w:ascii="Arial" w:hAnsi="Arial" w:cs="Arial"/>
        </w:rPr>
        <w:t>Το εκλεκτορικό σώμα για την ανάδειξη εκπροσώπ</w:t>
      </w:r>
      <w:r>
        <w:rPr>
          <w:rFonts w:ascii="Arial" w:hAnsi="Arial" w:cs="Arial"/>
        </w:rPr>
        <w:t>ου</w:t>
      </w:r>
      <w:r w:rsidRPr="009A74E9">
        <w:rPr>
          <w:rFonts w:ascii="Arial" w:hAnsi="Arial" w:cs="Arial"/>
        </w:rPr>
        <w:t xml:space="preserve"> των μελών </w:t>
      </w:r>
      <w:r w:rsidRPr="00BA1EEC">
        <w:rPr>
          <w:rFonts w:ascii="Arial" w:hAnsi="Arial" w:cs="Arial"/>
          <w:color w:val="000000"/>
        </w:rPr>
        <w:t xml:space="preserve">του </w:t>
      </w:r>
      <w:r w:rsidR="0081704F" w:rsidRPr="00491C41">
        <w:rPr>
          <w:rFonts w:ascii="Arial" w:hAnsi="Arial" w:cs="Arial"/>
        </w:rPr>
        <w:t xml:space="preserve">Εργαστηριακού Διδακτικού Προσωπικού </w:t>
      </w:r>
      <w:r w:rsidR="0081704F">
        <w:rPr>
          <w:rFonts w:ascii="Arial" w:hAnsi="Arial" w:cs="Arial"/>
        </w:rPr>
        <w:t>(</w:t>
      </w:r>
      <w:r w:rsidR="0081704F" w:rsidRPr="00491C41">
        <w:rPr>
          <w:rFonts w:ascii="Arial" w:hAnsi="Arial" w:cs="Arial"/>
        </w:rPr>
        <w:t>Ε.Δ.Ι.Π.</w:t>
      </w:r>
      <w:r w:rsidR="0081704F">
        <w:rPr>
          <w:rFonts w:ascii="Arial" w:hAnsi="Arial" w:cs="Arial"/>
        </w:rPr>
        <w:t>)</w:t>
      </w:r>
      <w:r w:rsidRPr="009A74E9">
        <w:rPr>
          <w:rFonts w:ascii="Arial" w:hAnsi="Arial" w:cs="Arial"/>
        </w:rPr>
        <w:t xml:space="preserve"> και τ</w:t>
      </w:r>
      <w:r>
        <w:rPr>
          <w:rFonts w:ascii="Arial" w:hAnsi="Arial" w:cs="Arial"/>
        </w:rPr>
        <w:t xml:space="preserve">ου </w:t>
      </w:r>
      <w:r w:rsidRPr="009A74E9">
        <w:rPr>
          <w:rFonts w:ascii="Arial" w:hAnsi="Arial" w:cs="Arial"/>
        </w:rPr>
        <w:t>αναπληρωτ</w:t>
      </w:r>
      <w:r>
        <w:rPr>
          <w:rFonts w:ascii="Arial" w:hAnsi="Arial" w:cs="Arial"/>
        </w:rPr>
        <w:t xml:space="preserve">ή </w:t>
      </w:r>
      <w:r w:rsidRPr="009A74E9">
        <w:rPr>
          <w:rFonts w:ascii="Arial" w:hAnsi="Arial" w:cs="Arial"/>
        </w:rPr>
        <w:t>του, αποτελ</w:t>
      </w:r>
      <w:r>
        <w:rPr>
          <w:rFonts w:ascii="Arial" w:hAnsi="Arial" w:cs="Arial"/>
        </w:rPr>
        <w:t xml:space="preserve">είται </w:t>
      </w:r>
      <w:r w:rsidRPr="009A74E9">
        <w:rPr>
          <w:rFonts w:ascii="Arial" w:hAnsi="Arial" w:cs="Arial"/>
        </w:rPr>
        <w:t xml:space="preserve">από το σύνολο των </w:t>
      </w:r>
      <w:r>
        <w:rPr>
          <w:rFonts w:ascii="Arial" w:hAnsi="Arial" w:cs="Arial"/>
        </w:rPr>
        <w:t xml:space="preserve">μελών </w:t>
      </w:r>
      <w:r w:rsidRPr="00BA1EEC">
        <w:rPr>
          <w:rFonts w:ascii="Arial" w:hAnsi="Arial" w:cs="Arial"/>
          <w:color w:val="000000"/>
        </w:rPr>
        <w:t xml:space="preserve">του </w:t>
      </w:r>
      <w:r w:rsidR="0081704F" w:rsidRPr="00491C41">
        <w:rPr>
          <w:rFonts w:ascii="Arial" w:hAnsi="Arial" w:cs="Arial"/>
        </w:rPr>
        <w:t xml:space="preserve">Εργαστηριακού Διδακτικού Προσωπικού </w:t>
      </w:r>
      <w:r w:rsidR="0081704F">
        <w:rPr>
          <w:rFonts w:ascii="Arial" w:hAnsi="Arial" w:cs="Arial"/>
        </w:rPr>
        <w:t>(</w:t>
      </w:r>
      <w:r w:rsidR="0081704F" w:rsidRPr="00491C41">
        <w:rPr>
          <w:rFonts w:ascii="Arial" w:hAnsi="Arial" w:cs="Arial"/>
        </w:rPr>
        <w:t>Ε.Δ.Ι.Π.</w:t>
      </w:r>
      <w:r w:rsidR="0081704F">
        <w:rPr>
          <w:rFonts w:ascii="Arial" w:hAnsi="Arial" w:cs="Arial"/>
        </w:rPr>
        <w:t>)</w:t>
      </w:r>
      <w:r>
        <w:rPr>
          <w:rFonts w:ascii="Arial" w:hAnsi="Arial" w:cs="Arial"/>
          <w:color w:val="000000"/>
        </w:rPr>
        <w:t>,</w:t>
      </w:r>
      <w:r w:rsidRPr="009A74E9">
        <w:rPr>
          <w:rFonts w:ascii="Arial" w:hAnsi="Arial" w:cs="Arial"/>
        </w:rPr>
        <w:t xml:space="preserve"> που υπηρετ</w:t>
      </w:r>
      <w:r>
        <w:rPr>
          <w:rFonts w:ascii="Arial" w:hAnsi="Arial" w:cs="Arial"/>
        </w:rPr>
        <w:t>εί</w:t>
      </w:r>
      <w:r w:rsidRPr="009A74E9">
        <w:rPr>
          <w:rFonts w:ascii="Arial" w:hAnsi="Arial" w:cs="Arial"/>
        </w:rPr>
        <w:t xml:space="preserve"> στο Πανεπιστήμιο Δυτικής Αττικής κατά τον χρόνο διενέργειας των εκλογών. </w:t>
      </w:r>
    </w:p>
    <w:p w14:paraId="0D12D88B" w14:textId="77777777" w:rsidR="00FB42BA" w:rsidRPr="009A74E9" w:rsidRDefault="00FB42BA" w:rsidP="00703708">
      <w:pPr>
        <w:spacing w:after="300" w:line="360" w:lineRule="auto"/>
        <w:ind w:left="-567"/>
        <w:jc w:val="both"/>
        <w:rPr>
          <w:rFonts w:ascii="Arial" w:hAnsi="Arial" w:cs="Arial"/>
        </w:rPr>
      </w:pPr>
      <w:r w:rsidRPr="009A74E9">
        <w:rPr>
          <w:rFonts w:ascii="Arial" w:hAnsi="Arial" w:cs="Arial"/>
        </w:rPr>
        <w:lastRenderedPageBreak/>
        <w:t xml:space="preserve">Από το εκλεκτορικό σώμα εξαιρούνται τα μέλη του </w:t>
      </w:r>
      <w:r w:rsidR="00B459E5" w:rsidRPr="00491C41">
        <w:rPr>
          <w:rFonts w:ascii="Arial" w:hAnsi="Arial" w:cs="Arial"/>
        </w:rPr>
        <w:t xml:space="preserve">Εργαστηριακού Διδακτικού Προσωπικού </w:t>
      </w:r>
      <w:r w:rsidR="00B459E5">
        <w:rPr>
          <w:rFonts w:ascii="Arial" w:hAnsi="Arial" w:cs="Arial"/>
        </w:rPr>
        <w:t>(</w:t>
      </w:r>
      <w:r w:rsidR="00B459E5" w:rsidRPr="00491C41">
        <w:rPr>
          <w:rFonts w:ascii="Arial" w:hAnsi="Arial" w:cs="Arial"/>
        </w:rPr>
        <w:t>Ε.Δ.Ι.Π.</w:t>
      </w:r>
      <w:r w:rsidR="00B459E5">
        <w:rPr>
          <w:rFonts w:ascii="Arial" w:hAnsi="Arial" w:cs="Arial"/>
        </w:rPr>
        <w:t>)</w:t>
      </w:r>
      <w:r w:rsidR="00B959B9">
        <w:rPr>
          <w:rFonts w:ascii="Arial" w:hAnsi="Arial" w:cs="Arial"/>
          <w:color w:val="000000"/>
        </w:rPr>
        <w:t xml:space="preserve">, </w:t>
      </w:r>
      <w:r w:rsidRPr="009A74E9">
        <w:rPr>
          <w:rFonts w:ascii="Arial" w:hAnsi="Arial" w:cs="Arial"/>
        </w:rPr>
        <w:t xml:space="preserve">που τελούν σε καθεστώς αναστολής καθηκόντων ή σε άδεια άνευ αποδοχών. </w:t>
      </w:r>
    </w:p>
    <w:p w14:paraId="2709F209" w14:textId="77777777" w:rsidR="00FB42BA" w:rsidRDefault="00FB42BA" w:rsidP="00703708">
      <w:pPr>
        <w:spacing w:after="300" w:line="360" w:lineRule="auto"/>
        <w:ind w:left="-567"/>
        <w:jc w:val="both"/>
        <w:rPr>
          <w:rFonts w:ascii="Arial" w:hAnsi="Arial" w:cs="Arial"/>
        </w:rPr>
      </w:pPr>
      <w:r w:rsidRPr="009A74E9">
        <w:rPr>
          <w:rFonts w:ascii="Arial" w:hAnsi="Arial" w:cs="Arial"/>
        </w:rPr>
        <w:t>Το εκλεκτορικό σώμα ορίζεται από τους εκλογικούς καταλόγους που συντάσσονται με επιμέλεια της αρμόδιας διοικητικής υπηρεσίας του Ιδρύματος, παραδίδονται στην Εφορευτική Επιτροπή και αναρτώνται στην ιστοσελίδα τ</w:t>
      </w:r>
      <w:r w:rsidR="009A74E9" w:rsidRPr="009A74E9">
        <w:rPr>
          <w:rFonts w:ascii="Arial" w:hAnsi="Arial" w:cs="Arial"/>
        </w:rPr>
        <w:t>ου Ιδρύματος</w:t>
      </w:r>
      <w:r w:rsidRPr="009A74E9">
        <w:rPr>
          <w:rFonts w:ascii="Arial" w:hAnsi="Arial" w:cs="Arial"/>
        </w:rPr>
        <w:t>, προκειμένου κάθε εκλογέας να δύναται να ελέγξει εάν συμπεριλαμβάνεται σε αυτούς. Εάν κάποιος εκλογέας διαπιστώσει ότι δεν συμπεριλαμβάνεται στους εκλογικούς καταλόγους, ενώ έχει δικαίωμα συμμετοχής στην εκλογική διαδικασία, δύναται να υποβάλει αίτημα ενώπιον του Ο.Δ.Ε. προκειμένου</w:t>
      </w:r>
      <w:r w:rsidR="009A74E9" w:rsidRPr="009A74E9">
        <w:rPr>
          <w:rFonts w:ascii="Arial" w:hAnsi="Arial" w:cs="Arial"/>
        </w:rPr>
        <w:t xml:space="preserve"> να συμπεριληφθεί στον εκλογικό κατάλογο και το Ο.Δ.Ε. με απόφασή του αποδέχεται ή απορρίπτει αιτιολογημένα το αίτημα.</w:t>
      </w:r>
    </w:p>
    <w:p w14:paraId="43971D2F" w14:textId="77777777" w:rsidR="0026095C" w:rsidRPr="003635A2" w:rsidRDefault="0026095C" w:rsidP="00703708">
      <w:pPr>
        <w:spacing w:after="300" w:line="276" w:lineRule="auto"/>
        <w:ind w:left="-426" w:hanging="141"/>
        <w:jc w:val="both"/>
        <w:rPr>
          <w:rFonts w:ascii="Arial" w:hAnsi="Arial" w:cs="Arial"/>
          <w:b/>
          <w:u w:val="single"/>
        </w:rPr>
      </w:pPr>
      <w:r w:rsidRPr="003635A2">
        <w:rPr>
          <w:rFonts w:ascii="Arial" w:hAnsi="Arial" w:cs="Arial"/>
          <w:b/>
          <w:u w:val="single"/>
        </w:rPr>
        <w:t xml:space="preserve">Εκλογική διαδικασία </w:t>
      </w:r>
    </w:p>
    <w:p w14:paraId="17476CB8" w14:textId="77777777" w:rsidR="009E7346" w:rsidRDefault="0026095C" w:rsidP="00703708">
      <w:pPr>
        <w:spacing w:after="300" w:line="360" w:lineRule="auto"/>
        <w:ind w:left="-567"/>
        <w:jc w:val="both"/>
        <w:rPr>
          <w:rFonts w:ascii="Arial" w:hAnsi="Arial" w:cs="Arial"/>
        </w:rPr>
      </w:pPr>
      <w:r w:rsidRPr="0026095C">
        <w:rPr>
          <w:rFonts w:ascii="Arial" w:hAnsi="Arial" w:cs="Arial"/>
        </w:rPr>
        <w:t xml:space="preserve">Την ευθύνη διεξαγωγής της εκλογικής διαδικασίας έχει τριμελής εφορευτική επιτροπή ως Όργανο Διενέργειας Εκλογών (Ο.Δ.Ε.), με ισάριθμα αναπληρωματικά μέλη. </w:t>
      </w:r>
    </w:p>
    <w:p w14:paraId="2A227DC0" w14:textId="77777777" w:rsidR="0026095C" w:rsidRPr="009A74E9" w:rsidRDefault="0026095C" w:rsidP="00703708">
      <w:pPr>
        <w:spacing w:after="300" w:line="360" w:lineRule="auto"/>
        <w:ind w:left="-567"/>
        <w:jc w:val="both"/>
        <w:rPr>
          <w:rFonts w:ascii="Arial" w:hAnsi="Arial" w:cs="Arial"/>
          <w:b/>
          <w:color w:val="000000"/>
        </w:rPr>
      </w:pPr>
      <w:r w:rsidRPr="0026095C">
        <w:rPr>
          <w:rFonts w:ascii="Arial" w:hAnsi="Arial" w:cs="Arial"/>
        </w:rPr>
        <w:t>Η Εφορευτική Επιτροπή, το (Ο.Δ.Ε.), οφείλει να διασφαλίζει την ουσιαστική και ακώλυτη άσκηση του εκλογικού δικαιώματος του μελών του εκλεκτορικού σώματος, να παρακολουθεί την ορθή και ομαλή διεξαγωγή της ηλεκτρονικής ψηφοφορίας, να υποβοηθά και να επιλύει οιοδήποτε ζήτημα προκύπτει κατά τη διάρκεια αυτής</w:t>
      </w:r>
      <w:r>
        <w:t>.</w:t>
      </w:r>
    </w:p>
    <w:p w14:paraId="083EFD5A" w14:textId="77777777" w:rsidR="009E7346" w:rsidRPr="003635A2" w:rsidRDefault="009E7346" w:rsidP="00703708">
      <w:pPr>
        <w:spacing w:after="300" w:line="276" w:lineRule="auto"/>
        <w:ind w:left="-426" w:hanging="141"/>
        <w:jc w:val="both"/>
        <w:rPr>
          <w:rFonts w:ascii="Arial" w:hAnsi="Arial" w:cs="Arial"/>
          <w:b/>
          <w:u w:val="single"/>
        </w:rPr>
      </w:pPr>
      <w:r w:rsidRPr="003635A2">
        <w:rPr>
          <w:rFonts w:ascii="Arial" w:hAnsi="Arial" w:cs="Arial"/>
          <w:b/>
          <w:u w:val="single"/>
        </w:rPr>
        <w:t xml:space="preserve">Ψηφοφορία </w:t>
      </w:r>
    </w:p>
    <w:p w14:paraId="738A2DEC" w14:textId="77777777" w:rsidR="009E7346" w:rsidRDefault="009E7346" w:rsidP="00703708">
      <w:pPr>
        <w:spacing w:after="300" w:line="360" w:lineRule="auto"/>
        <w:ind w:left="-567"/>
        <w:jc w:val="both"/>
        <w:rPr>
          <w:rFonts w:ascii="Arial" w:hAnsi="Arial" w:cs="Arial"/>
        </w:rPr>
      </w:pPr>
      <w:r w:rsidRPr="00433A20">
        <w:rPr>
          <w:rFonts w:ascii="Arial" w:hAnsi="Arial" w:cs="Arial"/>
        </w:rPr>
        <w:t xml:space="preserve">Η διαδικασία ανάδειξης εκπροσώπου των μελών του </w:t>
      </w:r>
      <w:r w:rsidR="00433A20" w:rsidRPr="0026095C">
        <w:rPr>
          <w:rFonts w:ascii="Arial" w:hAnsi="Arial" w:cs="Arial"/>
        </w:rPr>
        <w:t xml:space="preserve">του </w:t>
      </w:r>
      <w:r w:rsidR="00433A20" w:rsidRPr="00BA1EEC">
        <w:rPr>
          <w:rFonts w:ascii="Arial" w:hAnsi="Arial" w:cs="Arial"/>
          <w:color w:val="000000"/>
        </w:rPr>
        <w:t xml:space="preserve">Ειδικού </w:t>
      </w:r>
      <w:r w:rsidR="00433A20">
        <w:rPr>
          <w:rFonts w:ascii="Arial" w:hAnsi="Arial" w:cs="Arial"/>
          <w:color w:val="000000"/>
        </w:rPr>
        <w:t xml:space="preserve">Διδακτικού </w:t>
      </w:r>
      <w:r w:rsidR="00433A20" w:rsidRPr="00BA1EEC">
        <w:rPr>
          <w:rFonts w:ascii="Arial" w:hAnsi="Arial" w:cs="Arial"/>
          <w:color w:val="000000"/>
        </w:rPr>
        <w:t>Προσωπικού</w:t>
      </w:r>
      <w:r w:rsidR="00433A20">
        <w:rPr>
          <w:rFonts w:ascii="Arial" w:hAnsi="Arial" w:cs="Arial"/>
          <w:color w:val="000000"/>
        </w:rPr>
        <w:t xml:space="preserve"> </w:t>
      </w:r>
      <w:r w:rsidR="00433A20" w:rsidRPr="00BA1EEC">
        <w:rPr>
          <w:rFonts w:ascii="Arial" w:hAnsi="Arial" w:cs="Arial"/>
          <w:color w:val="000000"/>
        </w:rPr>
        <w:t>(Ε</w:t>
      </w:r>
      <w:r w:rsidR="00433A20">
        <w:rPr>
          <w:rFonts w:ascii="Arial" w:hAnsi="Arial" w:cs="Arial"/>
          <w:color w:val="000000"/>
        </w:rPr>
        <w:t>ΔΙ</w:t>
      </w:r>
      <w:r w:rsidR="00433A20" w:rsidRPr="00BA1EEC">
        <w:rPr>
          <w:rFonts w:ascii="Arial" w:hAnsi="Arial" w:cs="Arial"/>
          <w:color w:val="000000"/>
        </w:rPr>
        <w:t>Π)</w:t>
      </w:r>
      <w:r w:rsidR="00433A20">
        <w:rPr>
          <w:rFonts w:ascii="Arial" w:hAnsi="Arial" w:cs="Arial"/>
          <w:color w:val="000000"/>
        </w:rPr>
        <w:t xml:space="preserve">, </w:t>
      </w:r>
      <w:r w:rsidRPr="00433A20">
        <w:rPr>
          <w:rFonts w:ascii="Arial" w:hAnsi="Arial" w:cs="Arial"/>
        </w:rPr>
        <w:t xml:space="preserve">και του αναπληρωτή του πραγματοποιείται με καθολική, άμεση και μυστική ψηφοφορία που διενεργείται αποκλειστικά ηλεκτρονικά μέσω του ειδικού πληροφοριακού συστήματος με την ονομασία «Ψηφιακή Κάλπη ΖΕΥΣ» της ανώνυμης εταιρείας του ελληνικού δημοσίου, με την επωνυμία «Εθνικό Δίκτυο Υποδομών Τεχνολογίας και Έρευνας Α.Ε» (Ε.Δ.Υ.Τ.Ε. Α.Ε.). Η εκλογή πραγματοποιείται από ενιαίο ψηφοδέλτιο που περιλαμβάνει το σύνολο των υποψηφίων. Κατά τη διενέργεια της ψηφοφορίας, κάθε εκλογέας δύναται να επιλέξει έναν (1) υποψήφιο. Εκπρόσωπος των μελών του </w:t>
      </w:r>
      <w:r w:rsidR="00A378BA" w:rsidRPr="0026095C">
        <w:rPr>
          <w:rFonts w:ascii="Arial" w:hAnsi="Arial" w:cs="Arial"/>
        </w:rPr>
        <w:t xml:space="preserve">του </w:t>
      </w:r>
      <w:r w:rsidR="00A378BA" w:rsidRPr="00BA1EEC">
        <w:rPr>
          <w:rFonts w:ascii="Arial" w:hAnsi="Arial" w:cs="Arial"/>
          <w:color w:val="000000"/>
        </w:rPr>
        <w:t xml:space="preserve">Ειδικού </w:t>
      </w:r>
      <w:r w:rsidR="00A378BA">
        <w:rPr>
          <w:rFonts w:ascii="Arial" w:hAnsi="Arial" w:cs="Arial"/>
          <w:color w:val="000000"/>
        </w:rPr>
        <w:t xml:space="preserve">Διδακτικού </w:t>
      </w:r>
      <w:r w:rsidR="00A378BA" w:rsidRPr="00BA1EEC">
        <w:rPr>
          <w:rFonts w:ascii="Arial" w:hAnsi="Arial" w:cs="Arial"/>
          <w:color w:val="000000"/>
        </w:rPr>
        <w:t>Προσωπικού</w:t>
      </w:r>
      <w:r w:rsidR="00A378BA">
        <w:rPr>
          <w:rFonts w:ascii="Arial" w:hAnsi="Arial" w:cs="Arial"/>
          <w:color w:val="000000"/>
        </w:rPr>
        <w:t xml:space="preserve"> </w:t>
      </w:r>
      <w:r w:rsidR="00A378BA" w:rsidRPr="00BA1EEC">
        <w:rPr>
          <w:rFonts w:ascii="Arial" w:hAnsi="Arial" w:cs="Arial"/>
          <w:color w:val="000000"/>
        </w:rPr>
        <w:t>(Ε</w:t>
      </w:r>
      <w:r w:rsidR="00A378BA">
        <w:rPr>
          <w:rFonts w:ascii="Arial" w:hAnsi="Arial" w:cs="Arial"/>
          <w:color w:val="000000"/>
        </w:rPr>
        <w:t>ΔΙ</w:t>
      </w:r>
      <w:r w:rsidR="00A378BA" w:rsidRPr="00BA1EEC">
        <w:rPr>
          <w:rFonts w:ascii="Arial" w:hAnsi="Arial" w:cs="Arial"/>
          <w:color w:val="000000"/>
        </w:rPr>
        <w:t>Π)</w:t>
      </w:r>
      <w:r w:rsidR="00A378BA">
        <w:rPr>
          <w:rFonts w:ascii="Arial" w:hAnsi="Arial" w:cs="Arial"/>
          <w:color w:val="000000"/>
        </w:rPr>
        <w:t xml:space="preserve">, </w:t>
      </w:r>
      <w:r w:rsidRPr="00433A20">
        <w:rPr>
          <w:rFonts w:ascii="Arial" w:hAnsi="Arial" w:cs="Arial"/>
        </w:rPr>
        <w:t xml:space="preserve">εκλέγεται αυτός που συγκέντρωσε τον μεγαλύτερο αριθμό ψήφων και αναπληρωτής του ο αμέσως επόμενος σε σειρά προτίμησης υποψήφιος. Αν υπάρχει </w:t>
      </w:r>
      <w:r w:rsidRPr="00433A20">
        <w:rPr>
          <w:rFonts w:ascii="Arial" w:hAnsi="Arial" w:cs="Arial"/>
        </w:rPr>
        <w:lastRenderedPageBreak/>
        <w:t xml:space="preserve">ισοψηφία μεταξύ των υποψηφίων που συγκέντρωσαν τον μεγαλύτερο αριθμό ψήφων, διενεργείται ηλεκτρονική κλήρωση αποκλειστικά με τη χρήση του συστήματος «Ψηφιακή Κάλπη ΖΕΥΣ» μεταξύ αυτών που ισοψήφησαν. </w:t>
      </w:r>
    </w:p>
    <w:p w14:paraId="1710BAD6" w14:textId="77777777" w:rsidR="003635A2" w:rsidRDefault="003635A2" w:rsidP="00703708">
      <w:pPr>
        <w:spacing w:line="360" w:lineRule="auto"/>
        <w:ind w:left="-426" w:hanging="141"/>
        <w:jc w:val="both"/>
        <w:rPr>
          <w:rFonts w:ascii="Arial" w:hAnsi="Arial" w:cs="Arial"/>
          <w:b/>
          <w:u w:val="single"/>
        </w:rPr>
      </w:pPr>
    </w:p>
    <w:p w14:paraId="77DC6035" w14:textId="77777777" w:rsidR="00EC0F87" w:rsidRPr="00B503D0" w:rsidRDefault="00EC0F87" w:rsidP="00703708">
      <w:pPr>
        <w:spacing w:line="360" w:lineRule="auto"/>
        <w:ind w:left="-426" w:hanging="141"/>
        <w:jc w:val="both"/>
        <w:rPr>
          <w:rFonts w:ascii="Arial" w:hAnsi="Arial" w:cs="Arial"/>
          <w:b/>
          <w:u w:val="single"/>
        </w:rPr>
      </w:pPr>
      <w:r w:rsidRPr="00B503D0">
        <w:rPr>
          <w:rFonts w:ascii="Arial" w:hAnsi="Arial" w:cs="Arial"/>
          <w:b/>
          <w:u w:val="single"/>
        </w:rPr>
        <w:t>ΔΗΜΟΣΙΟΤΗΤΑ</w:t>
      </w:r>
    </w:p>
    <w:p w14:paraId="5C63C17F" w14:textId="77777777" w:rsidR="00EC0F87" w:rsidRPr="00433A20" w:rsidRDefault="00EC0F87" w:rsidP="00703708">
      <w:pPr>
        <w:spacing w:after="300" w:line="360" w:lineRule="auto"/>
        <w:ind w:left="-567"/>
        <w:jc w:val="both"/>
        <w:rPr>
          <w:rFonts w:ascii="Arial" w:hAnsi="Arial" w:cs="Arial"/>
        </w:rPr>
      </w:pPr>
      <w:r>
        <w:rPr>
          <w:rFonts w:ascii="Arial" w:hAnsi="Arial" w:cs="Arial"/>
        </w:rPr>
        <w:t xml:space="preserve">Η παρούσα προκήρυξη </w:t>
      </w:r>
      <w:r w:rsidR="005D5098">
        <w:rPr>
          <w:rFonts w:ascii="Arial" w:hAnsi="Arial" w:cs="Arial"/>
        </w:rPr>
        <w:t>θ</w:t>
      </w:r>
      <w:r>
        <w:rPr>
          <w:rFonts w:ascii="Arial" w:hAnsi="Arial" w:cs="Arial"/>
        </w:rPr>
        <w:t>α</w:t>
      </w:r>
      <w:r w:rsidR="005D5098">
        <w:rPr>
          <w:rFonts w:ascii="Arial" w:hAnsi="Arial" w:cs="Arial"/>
        </w:rPr>
        <w:t xml:space="preserve"> αναρτηθεί </w:t>
      </w:r>
      <w:r>
        <w:rPr>
          <w:rFonts w:ascii="Arial" w:hAnsi="Arial" w:cs="Arial"/>
        </w:rPr>
        <w:t xml:space="preserve">στην </w:t>
      </w:r>
      <w:r w:rsidR="005D5098">
        <w:rPr>
          <w:rFonts w:ascii="Arial" w:hAnsi="Arial" w:cs="Arial"/>
        </w:rPr>
        <w:t>κ</w:t>
      </w:r>
      <w:r>
        <w:rPr>
          <w:rFonts w:ascii="Arial" w:hAnsi="Arial" w:cs="Arial"/>
        </w:rPr>
        <w:t xml:space="preserve">εντρική </w:t>
      </w:r>
      <w:r w:rsidR="00E36295">
        <w:rPr>
          <w:rFonts w:ascii="Arial" w:hAnsi="Arial" w:cs="Arial"/>
        </w:rPr>
        <w:t>ιστο</w:t>
      </w:r>
      <w:r>
        <w:rPr>
          <w:rFonts w:ascii="Arial" w:hAnsi="Arial" w:cs="Arial"/>
        </w:rPr>
        <w:t xml:space="preserve">σελίδα του </w:t>
      </w:r>
      <w:r w:rsidR="00BB2624">
        <w:rPr>
          <w:rFonts w:ascii="Arial" w:hAnsi="Arial" w:cs="Arial"/>
        </w:rPr>
        <w:t xml:space="preserve">Τμήματος Δημόσιας και Κοινοτικής Υγείας του </w:t>
      </w:r>
      <w:r>
        <w:rPr>
          <w:rFonts w:ascii="Arial" w:hAnsi="Arial" w:cs="Arial"/>
        </w:rPr>
        <w:t>Πανεπιστημίου Δυτικής Αττικής</w:t>
      </w:r>
      <w:r w:rsidR="005D5098">
        <w:rPr>
          <w:rFonts w:ascii="Arial" w:hAnsi="Arial" w:cs="Arial"/>
        </w:rPr>
        <w:t>, θα</w:t>
      </w:r>
      <w:r w:rsidR="005D5098" w:rsidRPr="005D5098">
        <w:rPr>
          <w:rFonts w:ascii="Arial" w:hAnsi="Arial" w:cs="Arial"/>
        </w:rPr>
        <w:t xml:space="preserve"> </w:t>
      </w:r>
      <w:r w:rsidR="005D5098">
        <w:rPr>
          <w:rFonts w:ascii="Arial" w:hAnsi="Arial" w:cs="Arial"/>
        </w:rPr>
        <w:t xml:space="preserve">καταχωρηθεί  στον </w:t>
      </w:r>
      <w:proofErr w:type="spellStart"/>
      <w:r w:rsidR="005D5098">
        <w:rPr>
          <w:rFonts w:ascii="Arial" w:hAnsi="Arial" w:cs="Arial"/>
        </w:rPr>
        <w:t>ιστότοπο</w:t>
      </w:r>
      <w:proofErr w:type="spellEnd"/>
      <w:r w:rsidR="005D5098">
        <w:rPr>
          <w:rFonts w:ascii="Arial" w:hAnsi="Arial" w:cs="Arial"/>
        </w:rPr>
        <w:t xml:space="preserve"> «ΔΙΑΥΓΕΙΑ»</w:t>
      </w:r>
      <w:r w:rsidR="00280352">
        <w:rPr>
          <w:rFonts w:ascii="Arial" w:hAnsi="Arial" w:cs="Arial"/>
        </w:rPr>
        <w:t xml:space="preserve"> και θα σταλεί μέσω ηλεκτρονικού ταχυδρομείου σε όλα τα μέλη Ε.ΔΙ.Π..</w:t>
      </w:r>
    </w:p>
    <w:p w14:paraId="7A0302DE" w14:textId="77777777" w:rsidR="00CE29FF" w:rsidRDefault="00CE29FF" w:rsidP="00703708">
      <w:pPr>
        <w:spacing w:before="120"/>
        <w:ind w:left="-426" w:hanging="141"/>
        <w:rPr>
          <w:rFonts w:ascii="Arial" w:hAnsi="Arial" w:cs="Arial"/>
          <w:b/>
          <w:sz w:val="22"/>
          <w:szCs w:val="22"/>
          <w:u w:val="single"/>
        </w:rPr>
      </w:pPr>
    </w:p>
    <w:p w14:paraId="609207C4" w14:textId="77777777" w:rsidR="0067186B" w:rsidRPr="003635A2" w:rsidRDefault="0067186B" w:rsidP="00703708">
      <w:pPr>
        <w:spacing w:before="120"/>
        <w:ind w:left="-426" w:hanging="141"/>
        <w:rPr>
          <w:rFonts w:ascii="Arial" w:hAnsi="Arial" w:cs="Arial"/>
          <w:b/>
          <w:u w:val="single"/>
        </w:rPr>
      </w:pPr>
      <w:r w:rsidRPr="003635A2">
        <w:rPr>
          <w:rFonts w:ascii="Arial" w:hAnsi="Arial" w:cs="Arial"/>
          <w:b/>
          <w:u w:val="single"/>
        </w:rPr>
        <w:t>Δικαιολογητικά υποβολής υποψηφιότητας:</w:t>
      </w:r>
    </w:p>
    <w:p w14:paraId="5D40D3A0" w14:textId="77777777" w:rsidR="0067186B" w:rsidRPr="00E36295" w:rsidRDefault="0067186B" w:rsidP="00703708">
      <w:pPr>
        <w:pStyle w:val="ad"/>
        <w:numPr>
          <w:ilvl w:val="0"/>
          <w:numId w:val="21"/>
        </w:numPr>
        <w:spacing w:before="120" w:line="360" w:lineRule="auto"/>
        <w:ind w:left="-426" w:hanging="141"/>
        <w:rPr>
          <w:rFonts w:ascii="Arial" w:hAnsi="Arial" w:cs="Arial"/>
        </w:rPr>
      </w:pPr>
      <w:r w:rsidRPr="00E36295">
        <w:rPr>
          <w:rFonts w:ascii="Arial" w:hAnsi="Arial" w:cs="Arial"/>
        </w:rPr>
        <w:t>Αίτηση υποψηφιότητας</w:t>
      </w:r>
    </w:p>
    <w:p w14:paraId="1B0390C5" w14:textId="77777777" w:rsidR="0067186B" w:rsidRPr="00A378BA" w:rsidRDefault="0067186B" w:rsidP="00703708">
      <w:pPr>
        <w:pStyle w:val="ad"/>
        <w:numPr>
          <w:ilvl w:val="0"/>
          <w:numId w:val="21"/>
        </w:numPr>
        <w:spacing w:before="120" w:line="360" w:lineRule="auto"/>
        <w:ind w:left="-426" w:hanging="141"/>
        <w:rPr>
          <w:rFonts w:ascii="Arial" w:hAnsi="Arial" w:cs="Arial"/>
          <w:sz w:val="22"/>
          <w:szCs w:val="22"/>
        </w:rPr>
      </w:pPr>
      <w:r w:rsidRPr="00E36295">
        <w:rPr>
          <w:rFonts w:ascii="Arial" w:hAnsi="Arial" w:cs="Arial"/>
        </w:rPr>
        <w:t xml:space="preserve">Υπεύθυνη </w:t>
      </w:r>
      <w:r w:rsidR="000E6556" w:rsidRPr="00E36295">
        <w:rPr>
          <w:rFonts w:ascii="Arial" w:hAnsi="Arial" w:cs="Arial"/>
        </w:rPr>
        <w:t>Δήλωση</w:t>
      </w:r>
      <w:r w:rsidRPr="00A378BA">
        <w:rPr>
          <w:rFonts w:ascii="Arial" w:hAnsi="Arial" w:cs="Arial"/>
          <w:sz w:val="22"/>
          <w:szCs w:val="22"/>
        </w:rPr>
        <w:t xml:space="preserve"> ότι δεν συντρέχει στο πρόσωπο του υποψηφίου κώλυμα εκλογιμότητας</w:t>
      </w:r>
    </w:p>
    <w:p w14:paraId="72D5A1C4" w14:textId="77777777" w:rsidR="0067186B" w:rsidRPr="00A378BA" w:rsidRDefault="0067186B" w:rsidP="00E36295">
      <w:pPr>
        <w:spacing w:before="120" w:line="360" w:lineRule="auto"/>
        <w:ind w:left="284" w:hanging="284"/>
        <w:rPr>
          <w:rFonts w:ascii="Arial" w:hAnsi="Arial" w:cs="Arial"/>
          <w:b/>
          <w:sz w:val="22"/>
          <w:szCs w:val="22"/>
          <w:u w:val="single"/>
        </w:rPr>
      </w:pPr>
    </w:p>
    <w:p w14:paraId="08ABD1FE" w14:textId="77777777" w:rsidR="00FD33AF" w:rsidRDefault="00FD33AF" w:rsidP="00E36295">
      <w:pPr>
        <w:widowControl w:val="0"/>
        <w:autoSpaceDE w:val="0"/>
        <w:autoSpaceDN w:val="0"/>
        <w:spacing w:before="120" w:after="120" w:line="360" w:lineRule="auto"/>
        <w:ind w:left="304"/>
        <w:jc w:val="both"/>
        <w:rPr>
          <w:rFonts w:ascii="Arial" w:hAnsi="Arial" w:cs="Arial"/>
        </w:rPr>
      </w:pPr>
      <w:r>
        <w:rPr>
          <w:rFonts w:ascii="Arial" w:hAnsi="Arial" w:cs="Arial"/>
          <w:b/>
          <w:noProof/>
          <w:u w:val="single"/>
          <w:lang w:eastAsia="el-GR"/>
        </w:rPr>
        <mc:AlternateContent>
          <mc:Choice Requires="wps">
            <w:drawing>
              <wp:anchor distT="0" distB="0" distL="114300" distR="114300" simplePos="0" relativeHeight="251659264" behindDoc="1" locked="0" layoutInCell="1" allowOverlap="1" wp14:anchorId="5693FEBA" wp14:editId="06A01AB0">
                <wp:simplePos x="0" y="0"/>
                <wp:positionH relativeFrom="column">
                  <wp:posOffset>3008379</wp:posOffset>
                </wp:positionH>
                <wp:positionV relativeFrom="paragraph">
                  <wp:posOffset>141396</wp:posOffset>
                </wp:positionV>
                <wp:extent cx="2971800" cy="1698171"/>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98171"/>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2D221ED" w14:textId="77777777" w:rsidR="00FD33AF" w:rsidRDefault="00FD33AF" w:rsidP="00FD33AF">
                            <w:pPr>
                              <w:jc w:val="center"/>
                              <w:rPr>
                                <w:rFonts w:ascii="Calibri" w:hAnsi="Calibri" w:cs="Calibri"/>
                                <w:b/>
                              </w:rPr>
                            </w:pPr>
                          </w:p>
                          <w:p w14:paraId="726C48E0" w14:textId="77777777" w:rsidR="00BB2624" w:rsidRPr="00EC0BCF" w:rsidRDefault="00FD33AF" w:rsidP="00BB2624">
                            <w:pPr>
                              <w:jc w:val="center"/>
                              <w:rPr>
                                <w:rFonts w:ascii="Arial" w:hAnsi="Arial" w:cs="Arial"/>
                                <w:b/>
                              </w:rPr>
                            </w:pPr>
                            <w:r w:rsidRPr="0085042A">
                              <w:rPr>
                                <w:rFonts w:ascii="Calibri" w:hAnsi="Calibri" w:cs="Calibri"/>
                                <w:b/>
                              </w:rPr>
                              <w:t xml:space="preserve"> </w:t>
                            </w:r>
                            <w:r w:rsidR="00BB2624">
                              <w:rPr>
                                <w:rFonts w:ascii="Arial" w:hAnsi="Arial" w:cs="Arial"/>
                                <w:b/>
                              </w:rPr>
                              <w:t>Η ΠΡΟΕΔΡΟΣ ΤΟΥ ΤΜΗΜΑΤΟΣ</w:t>
                            </w:r>
                            <w:r w:rsidR="00BB2624" w:rsidRPr="00EC0BCF">
                              <w:rPr>
                                <w:rFonts w:ascii="Arial" w:hAnsi="Arial" w:cs="Arial"/>
                                <w:b/>
                              </w:rPr>
                              <w:t xml:space="preserve">  </w:t>
                            </w:r>
                            <w:r w:rsidR="00BB2624" w:rsidRPr="00EC0BCF">
                              <w:rPr>
                                <w:rFonts w:ascii="Arial" w:hAnsi="Arial" w:cs="Arial"/>
                                <w:b/>
                              </w:rPr>
                              <w:br/>
                              <w:t xml:space="preserve">  </w:t>
                            </w:r>
                          </w:p>
                          <w:p w14:paraId="3F34BA07" w14:textId="77777777" w:rsidR="00BB2624" w:rsidRPr="00EC0BCF" w:rsidRDefault="00BB2624" w:rsidP="00BB2624">
                            <w:pPr>
                              <w:spacing w:after="240"/>
                              <w:jc w:val="center"/>
                              <w:rPr>
                                <w:rFonts w:ascii="Arial" w:hAnsi="Arial" w:cs="Arial"/>
                              </w:rPr>
                            </w:pPr>
                          </w:p>
                          <w:p w14:paraId="64D173BC" w14:textId="77777777" w:rsidR="00BB2624" w:rsidRDefault="00BB2624" w:rsidP="00BB2624">
                            <w:pPr>
                              <w:jc w:val="center"/>
                              <w:rPr>
                                <w:rFonts w:ascii="Arial" w:hAnsi="Arial" w:cs="Arial"/>
                                <w:b/>
                              </w:rPr>
                            </w:pPr>
                            <w:r>
                              <w:rPr>
                                <w:rFonts w:ascii="Arial" w:hAnsi="Arial" w:cs="Arial"/>
                                <w:b/>
                              </w:rPr>
                              <w:t xml:space="preserve">   </w:t>
                            </w:r>
                            <w:r w:rsidRPr="00EC0BCF">
                              <w:rPr>
                                <w:rFonts w:ascii="Arial" w:hAnsi="Arial" w:cs="Arial"/>
                                <w:b/>
                              </w:rPr>
                              <w:t xml:space="preserve"> </w:t>
                            </w:r>
                            <w:r>
                              <w:rPr>
                                <w:rFonts w:ascii="Arial" w:hAnsi="Arial" w:cs="Arial"/>
                                <w:b/>
                              </w:rPr>
                              <w:t>ΚΩΝΣΤΑΝΤΙΝΑ ΤΣΑΜΠΟΥΚΟΥ-ΣΚΑΝΑΒΗ</w:t>
                            </w:r>
                          </w:p>
                          <w:p w14:paraId="5251E14A" w14:textId="77777777" w:rsidR="00FD33AF" w:rsidRPr="00895D98" w:rsidRDefault="00BB2624" w:rsidP="00FD33AF">
                            <w:pPr>
                              <w:jc w:val="center"/>
                              <w:rPr>
                                <w:rFonts w:ascii="Calibri" w:hAnsi="Calibri"/>
                              </w:rPr>
                            </w:pPr>
                            <w:r>
                              <w:rPr>
                                <w:rFonts w:ascii="Arial" w:hAnsi="Arial" w:cs="Arial"/>
                                <w:b/>
                              </w:rPr>
                              <w:t>ΚΑΘΗΓΗΤΡΙΑ</w:t>
                            </w:r>
                            <w:r w:rsidRPr="00542AC3">
                              <w:rPr>
                                <w:rFonts w:ascii="Arial" w:hAnsi="Arial" w:cs="Arial"/>
                                <w: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28359" id="_x0000_t202" coordsize="21600,21600" o:spt="202" path="m,l,21600r21600,l21600,xe">
                <v:stroke joinstyle="miter"/>
                <v:path gradientshapeok="t" o:connecttype="rect"/>
              </v:shapetype>
              <v:shape id="Text Box 11" o:spid="_x0000_s1026" type="#_x0000_t202" style="position:absolute;left:0;text-align:left;margin-left:236.9pt;margin-top:11.15pt;width:234pt;height:13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" stroked="f" strokeweight="0">
                <v:textbox>
                  <w:txbxContent>
                    <w:p w:rsidR="00FD33AF" w:rsidRDefault="00FD33AF" w:rsidP="00FD33AF">
                      <w:pPr>
                        <w:jc w:val="center"/>
                        <w:rPr>
                          <w:rFonts w:ascii="Calibri" w:hAnsi="Calibri" w:cs="Calibri"/>
                          <w:b/>
                        </w:rPr>
                      </w:pPr>
                    </w:p>
                    <w:p w:rsidR="00BB2624" w:rsidRPr="00EC0BCF" w:rsidRDefault="00FD33AF" w:rsidP="00BB2624">
                      <w:pPr>
                        <w:jc w:val="center"/>
                        <w:rPr>
                          <w:rFonts w:ascii="Arial" w:hAnsi="Arial" w:cs="Arial"/>
                          <w:b/>
                        </w:rPr>
                      </w:pPr>
                      <w:r w:rsidRPr="0085042A">
                        <w:rPr>
                          <w:rFonts w:ascii="Calibri" w:hAnsi="Calibri" w:cs="Calibri"/>
                          <w:b/>
                        </w:rPr>
                        <w:t xml:space="preserve"> </w:t>
                      </w:r>
                      <w:r w:rsidR="00BB2624">
                        <w:rPr>
                          <w:rFonts w:ascii="Arial" w:hAnsi="Arial" w:cs="Arial"/>
                          <w:b/>
                        </w:rPr>
                        <w:t>Η ΠΡΟΕΔΡΟΣ ΤΟΥ ΤΜΗΜΑΤΟΣ</w:t>
                      </w:r>
                      <w:r w:rsidR="00BB2624" w:rsidRPr="00EC0BCF">
                        <w:rPr>
                          <w:rFonts w:ascii="Arial" w:hAnsi="Arial" w:cs="Arial"/>
                          <w:b/>
                        </w:rPr>
                        <w:t xml:space="preserve">  </w:t>
                      </w:r>
                      <w:r w:rsidR="00BB2624" w:rsidRPr="00EC0BCF">
                        <w:rPr>
                          <w:rFonts w:ascii="Arial" w:hAnsi="Arial" w:cs="Arial"/>
                          <w:b/>
                        </w:rPr>
                        <w:br/>
                        <w:t xml:space="preserve">  </w:t>
                      </w:r>
                    </w:p>
                    <w:p w:rsidR="00BB2624" w:rsidRPr="00EC0BCF" w:rsidRDefault="00BB2624" w:rsidP="00BB2624">
                      <w:pPr>
                        <w:spacing w:after="240"/>
                        <w:jc w:val="center"/>
                        <w:rPr>
                          <w:rFonts w:ascii="Arial" w:hAnsi="Arial" w:cs="Arial"/>
                        </w:rPr>
                      </w:pPr>
                    </w:p>
                    <w:p w:rsidR="00BB2624" w:rsidRDefault="00BB2624" w:rsidP="00BB2624">
                      <w:pPr>
                        <w:jc w:val="center"/>
                        <w:rPr>
                          <w:rFonts w:ascii="Arial" w:hAnsi="Arial" w:cs="Arial"/>
                          <w:b/>
                        </w:rPr>
                      </w:pPr>
                      <w:r>
                        <w:rPr>
                          <w:rFonts w:ascii="Arial" w:hAnsi="Arial" w:cs="Arial"/>
                          <w:b/>
                        </w:rPr>
                        <w:t xml:space="preserve">   </w:t>
                      </w:r>
                      <w:r w:rsidRPr="00EC0BCF">
                        <w:rPr>
                          <w:rFonts w:ascii="Arial" w:hAnsi="Arial" w:cs="Arial"/>
                          <w:b/>
                        </w:rPr>
                        <w:t xml:space="preserve"> </w:t>
                      </w:r>
                      <w:r>
                        <w:rPr>
                          <w:rFonts w:ascii="Arial" w:hAnsi="Arial" w:cs="Arial"/>
                          <w:b/>
                        </w:rPr>
                        <w:t>ΚΩΝΣΤΑΝΤΙΝΑ ΤΣΑΜΠΟΥΚΟΥ-ΣΚΑΝΑΒΗ</w:t>
                      </w:r>
                    </w:p>
                    <w:p w:rsidR="00FD33AF" w:rsidRPr="00895D98" w:rsidRDefault="00BB2624" w:rsidP="00FD33AF">
                      <w:pPr>
                        <w:jc w:val="center"/>
                        <w:rPr>
                          <w:rFonts w:ascii="Calibri" w:hAnsi="Calibri"/>
                        </w:rPr>
                      </w:pPr>
                      <w:r>
                        <w:rPr>
                          <w:rFonts w:ascii="Arial" w:hAnsi="Arial" w:cs="Arial"/>
                          <w:b/>
                        </w:rPr>
                        <w:t>ΚΑΘΗΓΗΤΡΙΑ</w:t>
                      </w:r>
                      <w:r w:rsidRPr="00542AC3">
                        <w:rPr>
                          <w:rFonts w:ascii="Arial" w:hAnsi="Arial" w:cs="Arial"/>
                          <w:b/>
                        </w:rPr>
                        <w:br/>
                      </w:r>
                    </w:p>
                  </w:txbxContent>
                </v:textbox>
              </v:shape>
            </w:pict>
          </mc:Fallback>
        </mc:AlternateContent>
      </w:r>
      <w:r>
        <w:rPr>
          <w:rFonts w:ascii="Arial" w:hAnsi="Arial" w:cs="Arial"/>
        </w:rPr>
        <w:t xml:space="preserve"> </w:t>
      </w:r>
      <w:r w:rsidRPr="00DB3412">
        <w:rPr>
          <w:rFonts w:ascii="Arial" w:hAnsi="Arial" w:cs="Arial"/>
        </w:rPr>
        <w:t xml:space="preserve"> </w:t>
      </w:r>
    </w:p>
    <w:p w14:paraId="42A3C56E" w14:textId="77777777" w:rsidR="005F2901" w:rsidRDefault="005F2901" w:rsidP="00EA442D">
      <w:pPr>
        <w:spacing w:before="120"/>
        <w:rPr>
          <w:rFonts w:ascii="Arial" w:hAnsi="Arial" w:cs="Arial"/>
          <w:b/>
          <w:sz w:val="22"/>
          <w:szCs w:val="22"/>
          <w:u w:val="single"/>
        </w:rPr>
      </w:pPr>
    </w:p>
    <w:p w14:paraId="1FD9E3BB" w14:textId="77777777" w:rsidR="00FD33AF" w:rsidRPr="004C2771" w:rsidRDefault="00FD33AF" w:rsidP="004C2771">
      <w:pPr>
        <w:spacing w:before="120"/>
        <w:ind w:left="567" w:hanging="142"/>
        <w:rPr>
          <w:rFonts w:ascii="Arial" w:hAnsi="Arial" w:cs="Arial"/>
          <w:b/>
          <w:sz w:val="22"/>
          <w:szCs w:val="22"/>
          <w:u w:val="single"/>
        </w:rPr>
      </w:pPr>
      <w:r w:rsidRPr="004C2771">
        <w:rPr>
          <w:rFonts w:ascii="Arial" w:hAnsi="Arial" w:cs="Arial"/>
          <w:b/>
          <w:sz w:val="22"/>
          <w:szCs w:val="22"/>
          <w:u w:val="single"/>
        </w:rPr>
        <w:t>Εσωτερική Διανομή</w:t>
      </w:r>
    </w:p>
    <w:p w14:paraId="05023D73" w14:textId="77777777" w:rsidR="00FD33AF" w:rsidRPr="00D96879" w:rsidRDefault="00FD33AF" w:rsidP="00D96879">
      <w:pPr>
        <w:pStyle w:val="ad"/>
        <w:numPr>
          <w:ilvl w:val="0"/>
          <w:numId w:val="20"/>
        </w:numPr>
        <w:ind w:left="567" w:right="4809" w:hanging="207"/>
        <w:rPr>
          <w:rFonts w:ascii="Arial" w:hAnsi="Arial" w:cs="Arial"/>
          <w:sz w:val="22"/>
          <w:szCs w:val="22"/>
        </w:rPr>
      </w:pPr>
      <w:r w:rsidRPr="00D96879">
        <w:rPr>
          <w:rFonts w:ascii="Arial" w:hAnsi="Arial" w:cs="Arial"/>
          <w:sz w:val="22"/>
          <w:szCs w:val="22"/>
        </w:rPr>
        <w:t>Τμήμα Πρυτανείας</w:t>
      </w:r>
    </w:p>
    <w:p w14:paraId="41FC2750" w14:textId="77777777" w:rsidR="00FD33AF" w:rsidRPr="00D96879" w:rsidRDefault="00FD33AF" w:rsidP="00D96879">
      <w:pPr>
        <w:pStyle w:val="ad"/>
        <w:numPr>
          <w:ilvl w:val="0"/>
          <w:numId w:val="20"/>
        </w:numPr>
        <w:ind w:left="567" w:right="4809" w:hanging="207"/>
        <w:rPr>
          <w:rFonts w:ascii="Arial" w:hAnsi="Arial" w:cs="Arial"/>
          <w:sz w:val="22"/>
          <w:szCs w:val="22"/>
        </w:rPr>
      </w:pPr>
      <w:r w:rsidRPr="00D96879">
        <w:rPr>
          <w:rFonts w:ascii="Arial" w:hAnsi="Arial" w:cs="Arial"/>
          <w:sz w:val="22"/>
          <w:szCs w:val="22"/>
        </w:rPr>
        <w:t>Δ/νση Διο</w:t>
      </w:r>
      <w:r w:rsidR="00CC4354">
        <w:rPr>
          <w:rFonts w:ascii="Arial" w:hAnsi="Arial" w:cs="Arial"/>
          <w:sz w:val="22"/>
          <w:szCs w:val="22"/>
        </w:rPr>
        <w:t>ι</w:t>
      </w:r>
      <w:r w:rsidRPr="00D96879">
        <w:rPr>
          <w:rFonts w:ascii="Arial" w:hAnsi="Arial" w:cs="Arial"/>
          <w:sz w:val="22"/>
          <w:szCs w:val="22"/>
        </w:rPr>
        <w:t xml:space="preserve">κητικού  </w:t>
      </w:r>
    </w:p>
    <w:p w14:paraId="017D0D4B" w14:textId="77777777" w:rsidR="00D96879" w:rsidRPr="00D96879" w:rsidRDefault="00FD33AF" w:rsidP="00D96879">
      <w:pPr>
        <w:pStyle w:val="ad"/>
        <w:numPr>
          <w:ilvl w:val="0"/>
          <w:numId w:val="20"/>
        </w:numPr>
        <w:spacing w:line="276" w:lineRule="auto"/>
        <w:ind w:left="567" w:right="4809" w:hanging="207"/>
        <w:rPr>
          <w:rFonts w:ascii="Arial" w:hAnsi="Arial" w:cs="Arial"/>
          <w:sz w:val="22"/>
          <w:szCs w:val="22"/>
        </w:rPr>
      </w:pPr>
      <w:r w:rsidRPr="00D96879">
        <w:rPr>
          <w:rFonts w:ascii="Arial" w:hAnsi="Arial" w:cs="Arial"/>
          <w:sz w:val="22"/>
          <w:szCs w:val="22"/>
        </w:rPr>
        <w:t>Δ/νση Υποστήριξης Ακαδημαϊκών Οργάνων</w:t>
      </w:r>
    </w:p>
    <w:p w14:paraId="3573B8EF" w14:textId="77777777" w:rsidR="00FD33AF" w:rsidRPr="00D96879" w:rsidRDefault="007A5DA1" w:rsidP="00D96879">
      <w:pPr>
        <w:pStyle w:val="ad"/>
        <w:numPr>
          <w:ilvl w:val="0"/>
          <w:numId w:val="20"/>
        </w:numPr>
        <w:spacing w:line="276" w:lineRule="auto"/>
        <w:ind w:left="567" w:right="4809" w:hanging="207"/>
        <w:rPr>
          <w:rFonts w:ascii="Arial" w:hAnsi="Arial" w:cs="Arial"/>
          <w:sz w:val="22"/>
          <w:szCs w:val="22"/>
        </w:rPr>
      </w:pPr>
      <w:r w:rsidRPr="00D96879">
        <w:rPr>
          <w:rFonts w:ascii="Arial" w:hAnsi="Arial" w:cs="Arial"/>
          <w:sz w:val="22"/>
          <w:szCs w:val="22"/>
        </w:rPr>
        <w:t xml:space="preserve">Τμήμα Εκλογικών Διαδικασιών, Επιτροπών και Αποφάσεων </w:t>
      </w:r>
    </w:p>
    <w:p w14:paraId="338A75A1" w14:textId="77777777" w:rsidR="00D96879" w:rsidRDefault="00FD33AF" w:rsidP="00D96879">
      <w:pPr>
        <w:pStyle w:val="ad"/>
        <w:numPr>
          <w:ilvl w:val="0"/>
          <w:numId w:val="20"/>
        </w:numPr>
        <w:ind w:left="567" w:right="4809" w:hanging="207"/>
        <w:rPr>
          <w:rFonts w:ascii="Arial" w:hAnsi="Arial" w:cs="Arial"/>
          <w:sz w:val="22"/>
          <w:szCs w:val="22"/>
        </w:rPr>
      </w:pPr>
      <w:r w:rsidRPr="00D96879">
        <w:rPr>
          <w:rFonts w:ascii="Arial" w:hAnsi="Arial" w:cs="Arial"/>
          <w:sz w:val="22"/>
          <w:szCs w:val="22"/>
        </w:rPr>
        <w:t>Μέλη Ε.Δ.Ι.Π.</w:t>
      </w:r>
    </w:p>
    <w:p w14:paraId="61CF6765" w14:textId="77777777" w:rsidR="00E36295" w:rsidRDefault="00E36295" w:rsidP="00E36295">
      <w:pPr>
        <w:ind w:right="4809"/>
        <w:rPr>
          <w:rFonts w:ascii="Arial" w:hAnsi="Arial" w:cs="Arial"/>
          <w:sz w:val="22"/>
          <w:szCs w:val="22"/>
        </w:rPr>
      </w:pPr>
    </w:p>
    <w:p w14:paraId="6CBE7996" w14:textId="77777777" w:rsidR="00E36295" w:rsidRDefault="00E36295" w:rsidP="00E36295">
      <w:pPr>
        <w:ind w:right="4809"/>
        <w:rPr>
          <w:rFonts w:ascii="Arial" w:hAnsi="Arial" w:cs="Arial"/>
          <w:sz w:val="22"/>
          <w:szCs w:val="22"/>
        </w:rPr>
      </w:pPr>
    </w:p>
    <w:p w14:paraId="624B5EE9" w14:textId="77777777" w:rsidR="00E36295" w:rsidRDefault="00E36295" w:rsidP="00E36295">
      <w:pPr>
        <w:ind w:right="4809"/>
        <w:rPr>
          <w:rFonts w:ascii="Arial" w:hAnsi="Arial" w:cs="Arial"/>
          <w:sz w:val="22"/>
          <w:szCs w:val="22"/>
        </w:rPr>
      </w:pPr>
    </w:p>
    <w:p w14:paraId="0084EE62" w14:textId="77777777" w:rsidR="00E36295" w:rsidRDefault="00E36295" w:rsidP="00E36295">
      <w:pPr>
        <w:ind w:right="4809"/>
        <w:rPr>
          <w:rFonts w:ascii="Arial" w:hAnsi="Arial" w:cs="Arial"/>
          <w:sz w:val="22"/>
          <w:szCs w:val="22"/>
        </w:rPr>
      </w:pPr>
    </w:p>
    <w:p w14:paraId="06B9E1FF" w14:textId="77777777" w:rsidR="00E36295" w:rsidRDefault="00E36295" w:rsidP="00E36295">
      <w:pPr>
        <w:ind w:right="4809"/>
        <w:rPr>
          <w:rFonts w:ascii="Arial" w:hAnsi="Arial" w:cs="Arial"/>
          <w:sz w:val="22"/>
          <w:szCs w:val="22"/>
        </w:rPr>
      </w:pPr>
    </w:p>
    <w:p w14:paraId="241FB68D" w14:textId="77777777" w:rsidR="00E36295" w:rsidRDefault="00E36295" w:rsidP="00E36295">
      <w:pPr>
        <w:ind w:right="4809"/>
        <w:rPr>
          <w:rFonts w:ascii="Arial" w:hAnsi="Arial" w:cs="Arial"/>
          <w:sz w:val="22"/>
          <w:szCs w:val="22"/>
        </w:rPr>
      </w:pPr>
    </w:p>
    <w:p w14:paraId="6FAB0611" w14:textId="77777777" w:rsidR="00E36295" w:rsidRDefault="00E36295" w:rsidP="00E36295">
      <w:pPr>
        <w:ind w:right="4809"/>
        <w:rPr>
          <w:rFonts w:ascii="Arial" w:hAnsi="Arial" w:cs="Arial"/>
          <w:sz w:val="22"/>
          <w:szCs w:val="22"/>
        </w:rPr>
      </w:pPr>
    </w:p>
    <w:p w14:paraId="0F149D46" w14:textId="77777777" w:rsidR="00E36295" w:rsidRDefault="00E36295" w:rsidP="00E36295">
      <w:pPr>
        <w:ind w:right="4809"/>
        <w:rPr>
          <w:rFonts w:ascii="Arial" w:hAnsi="Arial" w:cs="Arial"/>
          <w:sz w:val="22"/>
          <w:szCs w:val="22"/>
        </w:rPr>
      </w:pPr>
    </w:p>
    <w:p w14:paraId="24E22F45" w14:textId="77777777" w:rsidR="00E36295" w:rsidRDefault="00E36295" w:rsidP="00E36295">
      <w:pPr>
        <w:ind w:right="4809"/>
        <w:rPr>
          <w:rFonts w:ascii="Arial" w:hAnsi="Arial" w:cs="Arial"/>
          <w:sz w:val="22"/>
          <w:szCs w:val="22"/>
        </w:rPr>
      </w:pPr>
    </w:p>
    <w:p w14:paraId="143C1D52" w14:textId="77777777" w:rsidR="00E36295" w:rsidRDefault="00E36295" w:rsidP="00E36295">
      <w:pPr>
        <w:ind w:right="4809"/>
        <w:rPr>
          <w:rFonts w:ascii="Arial" w:hAnsi="Arial" w:cs="Arial"/>
          <w:sz w:val="22"/>
          <w:szCs w:val="22"/>
        </w:rPr>
      </w:pPr>
    </w:p>
    <w:p w14:paraId="613D8F8E" w14:textId="77777777" w:rsidR="00E36295" w:rsidRDefault="00E36295" w:rsidP="00E36295">
      <w:pPr>
        <w:ind w:right="4809"/>
        <w:rPr>
          <w:rFonts w:ascii="Arial" w:hAnsi="Arial" w:cs="Arial"/>
          <w:sz w:val="22"/>
          <w:szCs w:val="22"/>
        </w:rPr>
      </w:pPr>
    </w:p>
    <w:p w14:paraId="11B92057" w14:textId="77777777" w:rsidR="00703708" w:rsidRDefault="00703708" w:rsidP="00E36295">
      <w:pPr>
        <w:ind w:right="4809"/>
        <w:rPr>
          <w:rFonts w:ascii="Arial" w:hAnsi="Arial" w:cs="Arial"/>
          <w:sz w:val="22"/>
          <w:szCs w:val="22"/>
        </w:rPr>
      </w:pPr>
    </w:p>
    <w:p w14:paraId="061A76B6" w14:textId="77777777" w:rsidR="00703708" w:rsidRDefault="00703708" w:rsidP="00E36295">
      <w:pPr>
        <w:ind w:right="4809"/>
        <w:rPr>
          <w:rFonts w:ascii="Arial" w:hAnsi="Arial" w:cs="Arial"/>
          <w:sz w:val="22"/>
          <w:szCs w:val="22"/>
        </w:rPr>
      </w:pPr>
    </w:p>
    <w:p w14:paraId="4048D412" w14:textId="77777777" w:rsidR="00703708" w:rsidRDefault="00703708" w:rsidP="00E36295">
      <w:pPr>
        <w:ind w:right="4809"/>
        <w:rPr>
          <w:rFonts w:ascii="Arial" w:hAnsi="Arial" w:cs="Arial"/>
          <w:sz w:val="22"/>
          <w:szCs w:val="22"/>
        </w:rPr>
      </w:pPr>
    </w:p>
    <w:p w14:paraId="44FC99F8" w14:textId="77777777" w:rsidR="00703708" w:rsidRDefault="00703708" w:rsidP="00E36295">
      <w:pPr>
        <w:ind w:right="4809"/>
        <w:rPr>
          <w:rFonts w:ascii="Arial" w:hAnsi="Arial" w:cs="Arial"/>
          <w:sz w:val="22"/>
          <w:szCs w:val="22"/>
        </w:rPr>
      </w:pPr>
    </w:p>
    <w:p w14:paraId="29AB9A5C" w14:textId="77777777" w:rsidR="00703708" w:rsidRDefault="00703708" w:rsidP="00E36295">
      <w:pPr>
        <w:ind w:right="4809"/>
        <w:rPr>
          <w:rFonts w:ascii="Arial" w:hAnsi="Arial" w:cs="Arial"/>
          <w:sz w:val="22"/>
          <w:szCs w:val="22"/>
        </w:rPr>
      </w:pPr>
    </w:p>
    <w:p w14:paraId="374D780A" w14:textId="77777777" w:rsidR="00703708" w:rsidRDefault="00703708" w:rsidP="00E36295">
      <w:pPr>
        <w:ind w:right="4809"/>
        <w:rPr>
          <w:rFonts w:ascii="Arial" w:hAnsi="Arial" w:cs="Arial"/>
          <w:sz w:val="22"/>
          <w:szCs w:val="22"/>
        </w:rPr>
      </w:pPr>
    </w:p>
    <w:p w14:paraId="3202EF73" w14:textId="77777777" w:rsidR="00703708" w:rsidRDefault="00703708" w:rsidP="00E36295">
      <w:pPr>
        <w:ind w:right="4809"/>
        <w:rPr>
          <w:rFonts w:ascii="Arial" w:hAnsi="Arial" w:cs="Arial"/>
          <w:sz w:val="22"/>
          <w:szCs w:val="22"/>
        </w:rPr>
      </w:pPr>
    </w:p>
    <w:p w14:paraId="35A8E41F" w14:textId="77777777" w:rsidR="00703708" w:rsidRDefault="00703708" w:rsidP="00E36295">
      <w:pPr>
        <w:ind w:right="4809"/>
        <w:rPr>
          <w:rFonts w:ascii="Arial" w:hAnsi="Arial" w:cs="Arial"/>
          <w:sz w:val="22"/>
          <w:szCs w:val="22"/>
        </w:rPr>
      </w:pPr>
    </w:p>
    <w:p w14:paraId="2B444ED5" w14:textId="77777777" w:rsidR="00703708" w:rsidRDefault="00703708" w:rsidP="00E36295">
      <w:pPr>
        <w:ind w:right="4809"/>
        <w:rPr>
          <w:rFonts w:ascii="Arial" w:hAnsi="Arial" w:cs="Arial"/>
          <w:sz w:val="22"/>
          <w:szCs w:val="22"/>
        </w:rPr>
      </w:pPr>
    </w:p>
    <w:p w14:paraId="7691057C" w14:textId="77777777" w:rsidR="00703708" w:rsidRDefault="00703708" w:rsidP="00E36295">
      <w:pPr>
        <w:ind w:right="4809"/>
        <w:rPr>
          <w:rFonts w:ascii="Arial" w:hAnsi="Arial" w:cs="Arial"/>
          <w:sz w:val="22"/>
          <w:szCs w:val="22"/>
        </w:rPr>
      </w:pPr>
    </w:p>
    <w:p w14:paraId="348C6A85" w14:textId="77777777" w:rsidR="00703708" w:rsidRDefault="00703708" w:rsidP="00E36295">
      <w:pPr>
        <w:ind w:right="4809"/>
        <w:rPr>
          <w:rFonts w:ascii="Arial" w:hAnsi="Arial" w:cs="Arial"/>
          <w:sz w:val="22"/>
          <w:szCs w:val="22"/>
        </w:rPr>
      </w:pPr>
    </w:p>
    <w:p w14:paraId="09DF4F8E" w14:textId="77777777" w:rsidR="00703708" w:rsidRDefault="00703708" w:rsidP="00E36295">
      <w:pPr>
        <w:ind w:right="4809"/>
        <w:rPr>
          <w:rFonts w:ascii="Arial" w:hAnsi="Arial" w:cs="Arial"/>
          <w:sz w:val="22"/>
          <w:szCs w:val="22"/>
        </w:rPr>
      </w:pPr>
    </w:p>
    <w:p w14:paraId="56FBA8E4" w14:textId="77777777" w:rsidR="00E36295" w:rsidRDefault="00E36295" w:rsidP="00E36295">
      <w:pPr>
        <w:ind w:right="4809"/>
        <w:rPr>
          <w:rFonts w:ascii="Arial" w:hAnsi="Arial" w:cs="Arial"/>
          <w:sz w:val="22"/>
          <w:szCs w:val="22"/>
        </w:rPr>
      </w:pPr>
    </w:p>
    <w:p w14:paraId="0F8B1669" w14:textId="77777777" w:rsidR="00E36295" w:rsidRDefault="00E36295" w:rsidP="00E36295">
      <w:pPr>
        <w:ind w:right="4809"/>
        <w:rPr>
          <w:rFonts w:ascii="Arial" w:hAnsi="Arial" w:cs="Arial"/>
          <w:sz w:val="22"/>
          <w:szCs w:val="22"/>
        </w:rPr>
      </w:pPr>
    </w:p>
    <w:p w14:paraId="65E77CFB" w14:textId="77777777" w:rsidR="00E36295" w:rsidRDefault="00E36295" w:rsidP="00E36295">
      <w:pPr>
        <w:ind w:right="4809"/>
        <w:rPr>
          <w:rFonts w:ascii="Arial" w:hAnsi="Arial" w:cs="Arial"/>
          <w:sz w:val="22"/>
          <w:szCs w:val="22"/>
        </w:rPr>
      </w:pPr>
    </w:p>
    <w:p w14:paraId="7CB283EB" w14:textId="77777777" w:rsidR="00E36295" w:rsidRDefault="00E36295" w:rsidP="00E36295">
      <w:pPr>
        <w:ind w:right="4809"/>
        <w:rPr>
          <w:rFonts w:ascii="Arial" w:hAnsi="Arial" w:cs="Arial"/>
          <w:sz w:val="22"/>
          <w:szCs w:val="22"/>
        </w:rPr>
      </w:pPr>
    </w:p>
    <w:p w14:paraId="677BCD4C" w14:textId="77777777" w:rsidR="00E36295" w:rsidRPr="00E36295" w:rsidRDefault="00E36295" w:rsidP="00E36295">
      <w:pPr>
        <w:ind w:right="4809"/>
        <w:rPr>
          <w:rFonts w:ascii="Arial" w:hAnsi="Arial" w:cs="Arial"/>
          <w:sz w:val="22"/>
          <w:szCs w:val="22"/>
        </w:rPr>
      </w:pPr>
    </w:p>
    <w:tbl>
      <w:tblPr>
        <w:tblW w:w="8495" w:type="dxa"/>
        <w:tblInd w:w="10" w:type="dxa"/>
        <w:tblLayout w:type="fixed"/>
        <w:tblCellMar>
          <w:left w:w="10" w:type="dxa"/>
          <w:right w:w="10" w:type="dxa"/>
        </w:tblCellMar>
        <w:tblLook w:val="04A0" w:firstRow="1" w:lastRow="0" w:firstColumn="1" w:lastColumn="0" w:noHBand="0" w:noVBand="1"/>
      </w:tblPr>
      <w:tblGrid>
        <w:gridCol w:w="4529"/>
        <w:gridCol w:w="3966"/>
      </w:tblGrid>
      <w:tr w:rsidR="000F1B86" w14:paraId="398C67CA" w14:textId="77777777" w:rsidTr="00DB49EB">
        <w:trPr>
          <w:trHeight w:hRule="exact" w:val="355"/>
        </w:trPr>
        <w:tc>
          <w:tcPr>
            <w:tcW w:w="4529" w:type="dxa"/>
            <w:shd w:val="clear" w:color="auto" w:fill="FFFFFF"/>
            <w:hideMark/>
          </w:tcPr>
          <w:p w14:paraId="137FD16D" w14:textId="77777777" w:rsidR="000F1B86" w:rsidRDefault="000F1B86">
            <w:pPr>
              <w:pStyle w:val="20"/>
              <w:shd w:val="clear" w:color="auto" w:fill="auto"/>
              <w:spacing w:line="244" w:lineRule="exact"/>
              <w:rPr>
                <w:rStyle w:val="210"/>
                <w:rFonts w:ascii="Arial" w:hAnsi="Arial" w:cs="Arial"/>
                <w:spacing w:val="40"/>
                <w:sz w:val="24"/>
                <w:szCs w:val="24"/>
              </w:rPr>
            </w:pPr>
            <w:bookmarkStart w:id="4" w:name="_Hlk133323067"/>
            <w:bookmarkStart w:id="5" w:name="_Hlk133323224"/>
            <w:r w:rsidRPr="00DB49EB">
              <w:rPr>
                <w:rStyle w:val="210"/>
                <w:rFonts w:ascii="Arial" w:hAnsi="Arial" w:cs="Arial"/>
                <w:spacing w:val="40"/>
                <w:sz w:val="24"/>
                <w:szCs w:val="24"/>
              </w:rPr>
              <w:t>ΑΙΤΗΣΗ</w:t>
            </w:r>
          </w:p>
          <w:p w14:paraId="2991FCE5" w14:textId="77777777" w:rsidR="00DB49EB" w:rsidRDefault="00DB49EB">
            <w:pPr>
              <w:pStyle w:val="20"/>
              <w:shd w:val="clear" w:color="auto" w:fill="auto"/>
              <w:spacing w:line="244" w:lineRule="exact"/>
              <w:rPr>
                <w:rFonts w:ascii="Arial" w:hAnsi="Arial" w:cs="Arial"/>
                <w:sz w:val="24"/>
                <w:szCs w:val="24"/>
                <w:lang w:eastAsia="en-US"/>
              </w:rPr>
            </w:pPr>
          </w:p>
          <w:p w14:paraId="609F9CCE" w14:textId="77777777" w:rsidR="00DB49EB" w:rsidRDefault="00DB49EB">
            <w:pPr>
              <w:pStyle w:val="20"/>
              <w:shd w:val="clear" w:color="auto" w:fill="auto"/>
              <w:spacing w:line="244" w:lineRule="exact"/>
              <w:rPr>
                <w:rFonts w:ascii="Arial" w:hAnsi="Arial" w:cs="Arial"/>
                <w:sz w:val="24"/>
                <w:szCs w:val="24"/>
                <w:lang w:eastAsia="en-US"/>
              </w:rPr>
            </w:pPr>
          </w:p>
          <w:p w14:paraId="664F6CD7" w14:textId="77777777" w:rsidR="00DB49EB" w:rsidRPr="00DB49EB" w:rsidRDefault="00DB49EB">
            <w:pPr>
              <w:pStyle w:val="20"/>
              <w:shd w:val="clear" w:color="auto" w:fill="auto"/>
              <w:spacing w:line="244" w:lineRule="exact"/>
              <w:rPr>
                <w:rFonts w:ascii="Arial" w:hAnsi="Arial" w:cs="Arial"/>
                <w:sz w:val="24"/>
                <w:szCs w:val="24"/>
                <w:lang w:eastAsia="en-US"/>
              </w:rPr>
            </w:pPr>
          </w:p>
        </w:tc>
        <w:tc>
          <w:tcPr>
            <w:tcW w:w="3966" w:type="dxa"/>
            <w:shd w:val="clear" w:color="auto" w:fill="FFFFFF"/>
          </w:tcPr>
          <w:p w14:paraId="100F646D" w14:textId="77777777" w:rsidR="000F1B86" w:rsidRDefault="000F1B86">
            <w:pPr>
              <w:rPr>
                <w:sz w:val="10"/>
                <w:szCs w:val="10"/>
              </w:rPr>
            </w:pPr>
          </w:p>
        </w:tc>
      </w:tr>
      <w:tr w:rsidR="000F1B86" w14:paraId="3FB17337" w14:textId="77777777" w:rsidTr="00DB49EB">
        <w:trPr>
          <w:trHeight w:hRule="exact" w:val="225"/>
        </w:trPr>
        <w:tc>
          <w:tcPr>
            <w:tcW w:w="4529" w:type="dxa"/>
            <w:shd w:val="clear" w:color="auto" w:fill="FFFFFF"/>
          </w:tcPr>
          <w:p w14:paraId="5A768114" w14:textId="77777777" w:rsidR="000F1B86" w:rsidRDefault="000F1B86">
            <w:pPr>
              <w:rPr>
                <w:rFonts w:ascii="Arial" w:hAnsi="Arial" w:cs="Arial"/>
                <w:sz w:val="10"/>
                <w:szCs w:val="10"/>
              </w:rPr>
            </w:pPr>
          </w:p>
          <w:p w14:paraId="0F42CE29" w14:textId="77777777" w:rsidR="00DB49EB" w:rsidRDefault="00DB49EB">
            <w:pPr>
              <w:rPr>
                <w:rFonts w:ascii="Arial" w:hAnsi="Arial" w:cs="Arial"/>
                <w:sz w:val="10"/>
                <w:szCs w:val="10"/>
              </w:rPr>
            </w:pPr>
          </w:p>
          <w:p w14:paraId="10EBB1F8" w14:textId="77777777" w:rsidR="00DB49EB" w:rsidRPr="00555861" w:rsidRDefault="00DB49EB">
            <w:pPr>
              <w:rPr>
                <w:rFonts w:ascii="Arial" w:hAnsi="Arial" w:cs="Arial"/>
                <w:sz w:val="10"/>
                <w:szCs w:val="10"/>
              </w:rPr>
            </w:pPr>
          </w:p>
        </w:tc>
        <w:tc>
          <w:tcPr>
            <w:tcW w:w="3966" w:type="dxa"/>
            <w:shd w:val="clear" w:color="auto" w:fill="FFFFFF"/>
            <w:vAlign w:val="bottom"/>
          </w:tcPr>
          <w:p w14:paraId="3D173DFA" w14:textId="77777777" w:rsidR="000F1B86" w:rsidRDefault="000F1B86">
            <w:pPr>
              <w:pStyle w:val="20"/>
              <w:shd w:val="clear" w:color="auto" w:fill="auto"/>
              <w:spacing w:before="120" w:line="244" w:lineRule="exact"/>
              <w:rPr>
                <w:sz w:val="22"/>
                <w:szCs w:val="22"/>
              </w:rPr>
            </w:pPr>
          </w:p>
        </w:tc>
      </w:tr>
      <w:tr w:rsidR="005D5098" w14:paraId="5258B276" w14:textId="77777777" w:rsidTr="00DB49EB">
        <w:trPr>
          <w:trHeight w:hRule="exact" w:val="225"/>
        </w:trPr>
        <w:tc>
          <w:tcPr>
            <w:tcW w:w="4529" w:type="dxa"/>
            <w:shd w:val="clear" w:color="auto" w:fill="FFFFFF"/>
          </w:tcPr>
          <w:p w14:paraId="159DE531" w14:textId="77777777" w:rsidR="005D5098" w:rsidRDefault="005D5098">
            <w:pPr>
              <w:rPr>
                <w:rFonts w:ascii="Arial" w:hAnsi="Arial" w:cs="Arial"/>
                <w:sz w:val="10"/>
                <w:szCs w:val="10"/>
              </w:rPr>
            </w:pPr>
          </w:p>
        </w:tc>
        <w:tc>
          <w:tcPr>
            <w:tcW w:w="3966" w:type="dxa"/>
            <w:shd w:val="clear" w:color="auto" w:fill="FFFFFF"/>
            <w:vAlign w:val="bottom"/>
          </w:tcPr>
          <w:p w14:paraId="656E44F7" w14:textId="77777777" w:rsidR="005D5098" w:rsidRDefault="005D5098">
            <w:pPr>
              <w:pStyle w:val="20"/>
              <w:shd w:val="clear" w:color="auto" w:fill="auto"/>
              <w:spacing w:before="120" w:line="244" w:lineRule="exact"/>
              <w:rPr>
                <w:sz w:val="22"/>
                <w:szCs w:val="22"/>
              </w:rPr>
            </w:pPr>
          </w:p>
        </w:tc>
      </w:tr>
      <w:tr w:rsidR="000F1B86" w14:paraId="064637F6" w14:textId="77777777" w:rsidTr="00DB49EB">
        <w:trPr>
          <w:trHeight w:hRule="exact" w:val="336"/>
        </w:trPr>
        <w:tc>
          <w:tcPr>
            <w:tcW w:w="4529" w:type="dxa"/>
            <w:shd w:val="clear" w:color="auto" w:fill="FFFFFF"/>
            <w:hideMark/>
          </w:tcPr>
          <w:p w14:paraId="2FC346F0" w14:textId="77777777" w:rsidR="000F1B86" w:rsidRPr="00555861" w:rsidRDefault="000F1B86">
            <w:pPr>
              <w:pStyle w:val="20"/>
              <w:shd w:val="clear" w:color="auto" w:fill="auto"/>
              <w:tabs>
                <w:tab w:val="left" w:leader="dot" w:pos="3749"/>
              </w:tabs>
              <w:spacing w:line="244" w:lineRule="exact"/>
              <w:jc w:val="both"/>
              <w:rPr>
                <w:rFonts w:ascii="Arial" w:hAnsi="Arial" w:cs="Arial"/>
              </w:rPr>
            </w:pPr>
            <w:r w:rsidRPr="00555861">
              <w:rPr>
                <w:rStyle w:val="210"/>
                <w:rFonts w:ascii="Arial" w:hAnsi="Arial" w:cs="Arial"/>
              </w:rPr>
              <w:t>ΕΠΩΝΥΜΟ:</w:t>
            </w:r>
            <w:r w:rsidRPr="00555861">
              <w:rPr>
                <w:rStyle w:val="210"/>
                <w:rFonts w:ascii="Arial" w:hAnsi="Arial" w:cs="Arial"/>
              </w:rPr>
              <w:tab/>
            </w:r>
          </w:p>
        </w:tc>
        <w:tc>
          <w:tcPr>
            <w:tcW w:w="3966" w:type="dxa"/>
            <w:vMerge w:val="restart"/>
            <w:shd w:val="clear" w:color="auto" w:fill="FFFFFF"/>
          </w:tcPr>
          <w:p w14:paraId="71853881" w14:textId="77777777" w:rsidR="00BB2624" w:rsidRPr="00DE370C" w:rsidRDefault="000F1B86" w:rsidP="00BB2624">
            <w:pPr>
              <w:pStyle w:val="20"/>
              <w:shd w:val="clear" w:color="auto" w:fill="auto"/>
              <w:tabs>
                <w:tab w:val="left" w:pos="984"/>
              </w:tabs>
              <w:spacing w:line="360" w:lineRule="auto"/>
              <w:ind w:left="842" w:hanging="709"/>
              <w:rPr>
                <w:rStyle w:val="210"/>
                <w:rFonts w:ascii="Arial" w:hAnsi="Arial" w:cs="Arial"/>
                <w:sz w:val="24"/>
                <w:szCs w:val="24"/>
              </w:rPr>
            </w:pPr>
            <w:r w:rsidRPr="00AE0EB1">
              <w:rPr>
                <w:rStyle w:val="210"/>
                <w:rFonts w:ascii="Arial" w:hAnsi="Arial" w:cs="Arial"/>
                <w:spacing w:val="40"/>
                <w:sz w:val="24"/>
                <w:szCs w:val="24"/>
              </w:rPr>
              <w:t>ΠΡΟΣ:</w:t>
            </w:r>
            <w:r w:rsidR="00DB49EB">
              <w:rPr>
                <w:rStyle w:val="210"/>
                <w:rFonts w:ascii="Arial" w:hAnsi="Arial" w:cs="Arial"/>
                <w:spacing w:val="40"/>
                <w:sz w:val="24"/>
                <w:szCs w:val="24"/>
              </w:rPr>
              <w:t xml:space="preserve"> </w:t>
            </w:r>
            <w:r w:rsidR="00BB2624" w:rsidRPr="00DE370C">
              <w:rPr>
                <w:rStyle w:val="210"/>
                <w:rFonts w:ascii="Arial" w:hAnsi="Arial" w:cs="Arial"/>
                <w:spacing w:val="40"/>
                <w:sz w:val="24"/>
                <w:szCs w:val="24"/>
              </w:rPr>
              <w:t>Τ</w:t>
            </w:r>
            <w:r w:rsidR="00BB2624">
              <w:rPr>
                <w:rStyle w:val="210"/>
                <w:rFonts w:ascii="Arial" w:hAnsi="Arial" w:cs="Arial"/>
                <w:spacing w:val="40"/>
                <w:sz w:val="24"/>
                <w:szCs w:val="24"/>
              </w:rPr>
              <w:t xml:space="preserve">ην </w:t>
            </w:r>
            <w:r w:rsidR="00BB2624" w:rsidRPr="00DE370C">
              <w:rPr>
                <w:rStyle w:val="210"/>
                <w:rFonts w:ascii="Arial" w:hAnsi="Arial" w:cs="Arial"/>
                <w:spacing w:val="40"/>
                <w:sz w:val="24"/>
                <w:szCs w:val="24"/>
              </w:rPr>
              <w:t>Πρ</w:t>
            </w:r>
            <w:r w:rsidR="00BB2624">
              <w:rPr>
                <w:rStyle w:val="210"/>
                <w:rFonts w:ascii="Arial" w:hAnsi="Arial" w:cs="Arial"/>
                <w:spacing w:val="40"/>
                <w:sz w:val="24"/>
                <w:szCs w:val="24"/>
              </w:rPr>
              <w:t>όεδρο</w:t>
            </w:r>
            <w:r w:rsidR="00BB2624" w:rsidRPr="00B1427E">
              <w:rPr>
                <w:rStyle w:val="210"/>
                <w:spacing w:val="40"/>
                <w:sz w:val="24"/>
                <w:szCs w:val="24"/>
              </w:rPr>
              <w:t xml:space="preserve"> </w:t>
            </w:r>
            <w:r w:rsidR="00BB2624" w:rsidRPr="00B1427E">
              <w:rPr>
                <w:rStyle w:val="210"/>
                <w:sz w:val="24"/>
                <w:szCs w:val="24"/>
              </w:rPr>
              <w:br/>
            </w:r>
            <w:r w:rsidR="00BB2624" w:rsidRPr="00B1427E">
              <w:rPr>
                <w:rStyle w:val="210"/>
                <w:sz w:val="24"/>
                <w:szCs w:val="24"/>
              </w:rPr>
              <w:tab/>
            </w:r>
            <w:r w:rsidR="00BB2624">
              <w:rPr>
                <w:rStyle w:val="210"/>
                <w:rFonts w:ascii="Arial" w:hAnsi="Arial" w:cs="Arial"/>
                <w:sz w:val="24"/>
                <w:szCs w:val="24"/>
              </w:rPr>
              <w:t>του Τμήματος Δημόσιας και Κοινοτικής Υγείας</w:t>
            </w:r>
          </w:p>
          <w:p w14:paraId="1ED5AC78" w14:textId="77777777" w:rsidR="000F1B86" w:rsidRPr="00F61334" w:rsidRDefault="000F1B86" w:rsidP="00BB2624">
            <w:pPr>
              <w:pStyle w:val="20"/>
              <w:shd w:val="clear" w:color="auto" w:fill="auto"/>
              <w:spacing w:line="360" w:lineRule="auto"/>
              <w:ind w:left="984" w:hanging="854"/>
              <w:jc w:val="left"/>
              <w:rPr>
                <w:sz w:val="10"/>
                <w:szCs w:val="10"/>
                <w:lang w:val="el-GR" w:eastAsia="en-US"/>
              </w:rPr>
            </w:pPr>
          </w:p>
        </w:tc>
      </w:tr>
      <w:tr w:rsidR="000F1B86" w14:paraId="564E05D4" w14:textId="77777777" w:rsidTr="00DB49EB">
        <w:trPr>
          <w:trHeight w:val="408"/>
        </w:trPr>
        <w:tc>
          <w:tcPr>
            <w:tcW w:w="4529" w:type="dxa"/>
            <w:shd w:val="clear" w:color="auto" w:fill="FFFFFF"/>
            <w:vAlign w:val="center"/>
            <w:hideMark/>
          </w:tcPr>
          <w:p w14:paraId="4EDD8CF7" w14:textId="77777777" w:rsidR="000F1B86" w:rsidRPr="00555861" w:rsidRDefault="000F1B86">
            <w:pPr>
              <w:pStyle w:val="20"/>
              <w:shd w:val="clear" w:color="auto" w:fill="auto"/>
              <w:tabs>
                <w:tab w:val="left" w:leader="dot" w:pos="3754"/>
              </w:tabs>
              <w:spacing w:line="244" w:lineRule="exact"/>
              <w:jc w:val="both"/>
              <w:rPr>
                <w:rFonts w:ascii="Arial" w:hAnsi="Arial" w:cs="Arial"/>
                <w:sz w:val="22"/>
                <w:szCs w:val="22"/>
              </w:rPr>
            </w:pPr>
            <w:r w:rsidRPr="00555861">
              <w:rPr>
                <w:rStyle w:val="210"/>
                <w:rFonts w:ascii="Arial" w:hAnsi="Arial" w:cs="Arial"/>
              </w:rPr>
              <w:t>ΟΝΟΜΑ:</w:t>
            </w:r>
            <w:r w:rsidRPr="00555861">
              <w:rPr>
                <w:rStyle w:val="210"/>
                <w:rFonts w:ascii="Arial" w:hAnsi="Arial" w:cs="Arial"/>
              </w:rPr>
              <w:tab/>
            </w:r>
          </w:p>
        </w:tc>
        <w:tc>
          <w:tcPr>
            <w:tcW w:w="3966" w:type="dxa"/>
            <w:vMerge/>
            <w:vAlign w:val="center"/>
            <w:hideMark/>
          </w:tcPr>
          <w:p w14:paraId="2475CD34" w14:textId="77777777" w:rsidR="000F1B86" w:rsidRDefault="000F1B86">
            <w:pPr>
              <w:rPr>
                <w:rFonts w:ascii="Calibri" w:eastAsia="Calibri" w:hAnsi="Calibri" w:cs="Calibri"/>
                <w:sz w:val="10"/>
                <w:szCs w:val="10"/>
              </w:rPr>
            </w:pPr>
          </w:p>
        </w:tc>
      </w:tr>
      <w:tr w:rsidR="000F1B86" w14:paraId="35F6F792" w14:textId="77777777" w:rsidTr="00DB49EB">
        <w:trPr>
          <w:trHeight w:val="355"/>
        </w:trPr>
        <w:tc>
          <w:tcPr>
            <w:tcW w:w="4529" w:type="dxa"/>
            <w:shd w:val="clear" w:color="auto" w:fill="FFFFFF"/>
            <w:hideMark/>
          </w:tcPr>
          <w:p w14:paraId="0A4269DD" w14:textId="77777777" w:rsidR="000F1B86" w:rsidRPr="00555861" w:rsidRDefault="000F1B86">
            <w:pPr>
              <w:pStyle w:val="20"/>
              <w:shd w:val="clear" w:color="auto" w:fill="auto"/>
              <w:tabs>
                <w:tab w:val="left" w:leader="dot" w:pos="3715"/>
              </w:tabs>
              <w:spacing w:line="244" w:lineRule="exact"/>
              <w:jc w:val="both"/>
              <w:rPr>
                <w:rFonts w:ascii="Arial" w:hAnsi="Arial" w:cs="Arial"/>
              </w:rPr>
            </w:pPr>
            <w:r w:rsidRPr="00555861">
              <w:rPr>
                <w:rStyle w:val="210"/>
                <w:rFonts w:ascii="Arial" w:hAnsi="Arial" w:cs="Arial"/>
              </w:rPr>
              <w:t>ΠΑΤΡΩΝΥΜΟ:</w:t>
            </w:r>
            <w:r w:rsidRPr="00555861">
              <w:rPr>
                <w:rStyle w:val="210"/>
                <w:rFonts w:ascii="Arial" w:hAnsi="Arial" w:cs="Arial"/>
              </w:rPr>
              <w:tab/>
            </w:r>
          </w:p>
        </w:tc>
        <w:tc>
          <w:tcPr>
            <w:tcW w:w="3966" w:type="dxa"/>
            <w:vMerge/>
            <w:vAlign w:val="center"/>
            <w:hideMark/>
          </w:tcPr>
          <w:p w14:paraId="30E40094" w14:textId="77777777" w:rsidR="000F1B86" w:rsidRDefault="000F1B86">
            <w:pPr>
              <w:rPr>
                <w:rFonts w:ascii="Calibri" w:eastAsia="Calibri" w:hAnsi="Calibri" w:cs="Calibri"/>
                <w:sz w:val="10"/>
                <w:szCs w:val="10"/>
              </w:rPr>
            </w:pPr>
          </w:p>
        </w:tc>
      </w:tr>
      <w:tr w:rsidR="000F1B86" w14:paraId="28E76E3D" w14:textId="77777777" w:rsidTr="00DB49EB">
        <w:trPr>
          <w:trHeight w:val="370"/>
        </w:trPr>
        <w:tc>
          <w:tcPr>
            <w:tcW w:w="4529" w:type="dxa"/>
            <w:shd w:val="clear" w:color="auto" w:fill="FFFFFF"/>
            <w:hideMark/>
          </w:tcPr>
          <w:p w14:paraId="5E8472A8" w14:textId="77777777" w:rsidR="000F1B86" w:rsidRPr="00555861" w:rsidRDefault="000F1B86" w:rsidP="00DB49EB">
            <w:pPr>
              <w:pStyle w:val="20"/>
              <w:shd w:val="clear" w:color="auto" w:fill="auto"/>
              <w:tabs>
                <w:tab w:val="left" w:leader="dot" w:pos="3730"/>
              </w:tabs>
              <w:spacing w:line="360" w:lineRule="auto"/>
              <w:jc w:val="both"/>
              <w:rPr>
                <w:rFonts w:ascii="Arial" w:hAnsi="Arial" w:cs="Arial"/>
              </w:rPr>
            </w:pPr>
            <w:r w:rsidRPr="00555861">
              <w:rPr>
                <w:rStyle w:val="210"/>
                <w:rFonts w:ascii="Arial" w:hAnsi="Arial" w:cs="Arial"/>
              </w:rPr>
              <w:t>ΗΜΕΡ.ΓΕΝΝΗΣΗΣ:</w:t>
            </w:r>
            <w:r w:rsidRPr="00555861">
              <w:rPr>
                <w:rStyle w:val="210"/>
                <w:rFonts w:ascii="Arial" w:hAnsi="Arial" w:cs="Arial"/>
              </w:rPr>
              <w:tab/>
            </w:r>
          </w:p>
        </w:tc>
        <w:tc>
          <w:tcPr>
            <w:tcW w:w="3966" w:type="dxa"/>
            <w:vMerge/>
            <w:vAlign w:val="center"/>
            <w:hideMark/>
          </w:tcPr>
          <w:p w14:paraId="1A2F6FF9" w14:textId="77777777" w:rsidR="000F1B86" w:rsidRDefault="000F1B86">
            <w:pPr>
              <w:rPr>
                <w:rFonts w:ascii="Calibri" w:eastAsia="Calibri" w:hAnsi="Calibri" w:cs="Calibri"/>
                <w:sz w:val="10"/>
                <w:szCs w:val="10"/>
              </w:rPr>
            </w:pPr>
          </w:p>
        </w:tc>
      </w:tr>
      <w:tr w:rsidR="000F1B86" w14:paraId="0749231A" w14:textId="77777777" w:rsidTr="00DB49EB">
        <w:trPr>
          <w:trHeight w:hRule="exact" w:val="80"/>
        </w:trPr>
        <w:tc>
          <w:tcPr>
            <w:tcW w:w="4529" w:type="dxa"/>
            <w:shd w:val="clear" w:color="auto" w:fill="FFFFFF"/>
            <w:hideMark/>
          </w:tcPr>
          <w:p w14:paraId="517CD846" w14:textId="77777777" w:rsidR="000F1B86" w:rsidRPr="00555861" w:rsidRDefault="000F1B86" w:rsidP="00DB49EB">
            <w:pPr>
              <w:pStyle w:val="20"/>
              <w:shd w:val="clear" w:color="auto" w:fill="auto"/>
              <w:tabs>
                <w:tab w:val="left" w:leader="dot" w:pos="3725"/>
              </w:tabs>
              <w:spacing w:line="360" w:lineRule="auto"/>
              <w:jc w:val="both"/>
              <w:rPr>
                <w:rFonts w:ascii="Arial" w:hAnsi="Arial" w:cs="Arial"/>
              </w:rPr>
            </w:pPr>
          </w:p>
        </w:tc>
        <w:tc>
          <w:tcPr>
            <w:tcW w:w="3966" w:type="dxa"/>
            <w:vMerge w:val="restart"/>
            <w:shd w:val="clear" w:color="auto" w:fill="FFFFFF"/>
            <w:hideMark/>
          </w:tcPr>
          <w:p w14:paraId="3D81E586" w14:textId="77777777" w:rsidR="000F1B86" w:rsidRDefault="00F61334" w:rsidP="00DB49EB">
            <w:pPr>
              <w:pStyle w:val="20"/>
              <w:spacing w:line="480" w:lineRule="auto"/>
              <w:jc w:val="both"/>
              <w:rPr>
                <w:rFonts w:ascii="Arial" w:hAnsi="Arial" w:cs="Arial"/>
                <w:sz w:val="24"/>
                <w:szCs w:val="24"/>
                <w:lang w:val="el-GR"/>
              </w:rPr>
            </w:pPr>
            <w:r w:rsidRPr="00F61334">
              <w:rPr>
                <w:rFonts w:ascii="Arial" w:hAnsi="Arial" w:cs="Arial"/>
                <w:sz w:val="24"/>
                <w:szCs w:val="24"/>
                <w:lang w:val="el-GR"/>
              </w:rPr>
              <w:t xml:space="preserve">Με την παρούσα υποβάλλω την υποψηφιότητά μου </w:t>
            </w:r>
            <w:r w:rsidR="00D11E90">
              <w:rPr>
                <w:rFonts w:ascii="Arial" w:hAnsi="Arial" w:cs="Arial"/>
                <w:sz w:val="24"/>
                <w:szCs w:val="24"/>
                <w:lang w:val="el-GR"/>
              </w:rPr>
              <w:t>ως</w:t>
            </w:r>
            <w:r w:rsidRPr="00F61334">
              <w:rPr>
                <w:rFonts w:ascii="Arial" w:hAnsi="Arial" w:cs="Arial"/>
                <w:sz w:val="24"/>
                <w:szCs w:val="24"/>
                <w:lang w:val="el-GR"/>
              </w:rPr>
              <w:t xml:space="preserve"> εκπρόσωπος των μελών </w:t>
            </w:r>
            <w:r w:rsidRPr="00D11E90">
              <w:rPr>
                <w:rFonts w:ascii="Arial" w:hAnsi="Arial" w:cs="Arial"/>
                <w:sz w:val="24"/>
                <w:szCs w:val="24"/>
                <w:lang w:val="el-GR"/>
              </w:rPr>
              <w:t>του</w:t>
            </w:r>
            <w:r w:rsidR="00D11E90" w:rsidRPr="00D11E90">
              <w:rPr>
                <w:rFonts w:ascii="Arial" w:hAnsi="Arial" w:cs="Arial"/>
                <w:sz w:val="24"/>
                <w:szCs w:val="24"/>
                <w:lang w:val="el-GR"/>
              </w:rPr>
              <w:t xml:space="preserve"> </w:t>
            </w:r>
            <w:r w:rsidR="00D11E90" w:rsidRPr="00D11E90">
              <w:rPr>
                <w:rFonts w:ascii="Arial" w:hAnsi="Arial" w:cs="Arial"/>
                <w:color w:val="000000"/>
                <w:sz w:val="24"/>
                <w:szCs w:val="24"/>
                <w:lang w:val="el-GR"/>
              </w:rPr>
              <w:t xml:space="preserve">Ειδικού Διδακτικού Προσωπικού (ΕΔΙΠ), </w:t>
            </w:r>
            <w:r w:rsidRPr="00D11E90">
              <w:rPr>
                <w:rFonts w:ascii="Arial" w:hAnsi="Arial" w:cs="Arial"/>
                <w:sz w:val="24"/>
                <w:szCs w:val="24"/>
                <w:lang w:val="el-GR"/>
              </w:rPr>
              <w:t xml:space="preserve">στη Σύγκλητο </w:t>
            </w:r>
            <w:r w:rsidRPr="00D11E90">
              <w:rPr>
                <w:rStyle w:val="210"/>
                <w:rFonts w:ascii="Arial" w:hAnsi="Arial" w:cs="Arial"/>
                <w:b w:val="0"/>
                <w:sz w:val="24"/>
                <w:szCs w:val="24"/>
              </w:rPr>
              <w:t>του Πανεπιστημίου Δυτικής Αττικής</w:t>
            </w:r>
            <w:r w:rsidR="00BB2624">
              <w:rPr>
                <w:rStyle w:val="210"/>
                <w:rFonts w:ascii="Arial" w:hAnsi="Arial" w:cs="Arial"/>
                <w:b w:val="0"/>
                <w:sz w:val="24"/>
                <w:szCs w:val="24"/>
              </w:rPr>
              <w:t>.</w:t>
            </w:r>
            <w:r w:rsidRPr="00F61334">
              <w:rPr>
                <w:rFonts w:ascii="Arial" w:hAnsi="Arial" w:cs="Arial"/>
                <w:sz w:val="24"/>
                <w:szCs w:val="24"/>
                <w:lang w:val="el-GR"/>
              </w:rPr>
              <w:t xml:space="preserve"> </w:t>
            </w:r>
          </w:p>
          <w:p w14:paraId="3B4F1554" w14:textId="77777777" w:rsidR="00E77FA5" w:rsidRDefault="00E77FA5" w:rsidP="00DB49EB">
            <w:pPr>
              <w:pStyle w:val="20"/>
              <w:spacing w:line="480" w:lineRule="auto"/>
              <w:jc w:val="both"/>
              <w:rPr>
                <w:rFonts w:ascii="Arial" w:hAnsi="Arial" w:cs="Arial"/>
                <w:sz w:val="24"/>
                <w:szCs w:val="24"/>
                <w:lang w:val="el-GR"/>
              </w:rPr>
            </w:pPr>
          </w:p>
          <w:p w14:paraId="63F21493" w14:textId="77777777" w:rsidR="00E77FA5" w:rsidRDefault="00E77FA5" w:rsidP="00F61334">
            <w:pPr>
              <w:pStyle w:val="20"/>
              <w:spacing w:line="276" w:lineRule="auto"/>
              <w:jc w:val="both"/>
              <w:rPr>
                <w:rFonts w:ascii="Arial" w:hAnsi="Arial" w:cs="Arial"/>
                <w:sz w:val="24"/>
                <w:szCs w:val="24"/>
                <w:lang w:val="el-GR"/>
              </w:rPr>
            </w:pPr>
          </w:p>
          <w:p w14:paraId="590C3C2B" w14:textId="77777777" w:rsidR="00E77FA5" w:rsidRDefault="00E77FA5" w:rsidP="00F61334">
            <w:pPr>
              <w:pStyle w:val="20"/>
              <w:spacing w:line="276" w:lineRule="auto"/>
              <w:jc w:val="both"/>
              <w:rPr>
                <w:rFonts w:ascii="Arial" w:hAnsi="Arial" w:cs="Arial"/>
                <w:sz w:val="24"/>
                <w:szCs w:val="24"/>
                <w:lang w:val="el-GR"/>
              </w:rPr>
            </w:pPr>
          </w:p>
          <w:p w14:paraId="456D259F" w14:textId="77777777" w:rsidR="00E77FA5" w:rsidRPr="00F61334" w:rsidRDefault="00E77FA5" w:rsidP="00F61334">
            <w:pPr>
              <w:pStyle w:val="20"/>
              <w:spacing w:line="276" w:lineRule="auto"/>
              <w:jc w:val="both"/>
              <w:rPr>
                <w:rFonts w:ascii="Arial" w:hAnsi="Arial" w:cs="Arial"/>
                <w:sz w:val="24"/>
                <w:szCs w:val="24"/>
                <w:lang w:val="el-GR"/>
              </w:rPr>
            </w:pPr>
            <w:r>
              <w:rPr>
                <w:rFonts w:ascii="Arial" w:hAnsi="Arial" w:cs="Arial"/>
                <w:b/>
                <w:sz w:val="24"/>
                <w:szCs w:val="24"/>
                <w:lang w:val="el-GR"/>
              </w:rPr>
              <w:t xml:space="preserve">                 </w:t>
            </w:r>
            <w:r w:rsidRPr="00F61334">
              <w:rPr>
                <w:rFonts w:ascii="Arial" w:hAnsi="Arial" w:cs="Arial"/>
                <w:b/>
                <w:sz w:val="24"/>
                <w:szCs w:val="24"/>
                <w:lang w:val="el-GR"/>
              </w:rPr>
              <w:t>Ο/Η Αιτών/ούσα</w:t>
            </w:r>
            <w:r>
              <w:rPr>
                <w:rStyle w:val="210"/>
                <w:rFonts w:ascii="Arial" w:hAnsi="Arial" w:cs="Arial"/>
                <w:sz w:val="22"/>
                <w:szCs w:val="22"/>
              </w:rPr>
              <w:t xml:space="preserve">     </w:t>
            </w:r>
            <w:r w:rsidRPr="00E77FA5">
              <w:rPr>
                <w:lang w:val="el-GR" w:eastAsia="en-US"/>
              </w:rPr>
              <w:t xml:space="preserve">                         </w:t>
            </w:r>
          </w:p>
        </w:tc>
      </w:tr>
      <w:tr w:rsidR="000F1B86" w14:paraId="5153F0C6" w14:textId="77777777" w:rsidTr="00DB49EB">
        <w:trPr>
          <w:trHeight w:val="370"/>
        </w:trPr>
        <w:tc>
          <w:tcPr>
            <w:tcW w:w="4529" w:type="dxa"/>
            <w:shd w:val="clear" w:color="auto" w:fill="FFFFFF"/>
            <w:hideMark/>
          </w:tcPr>
          <w:p w14:paraId="1BD443DC" w14:textId="77777777" w:rsidR="000F1B86" w:rsidRPr="00BB2624" w:rsidRDefault="000F1B86" w:rsidP="00DB49EB">
            <w:pPr>
              <w:pStyle w:val="20"/>
              <w:shd w:val="clear" w:color="auto" w:fill="auto"/>
              <w:tabs>
                <w:tab w:val="left" w:leader="dot" w:pos="3763"/>
              </w:tabs>
              <w:spacing w:line="360" w:lineRule="auto"/>
              <w:jc w:val="both"/>
              <w:rPr>
                <w:rFonts w:ascii="Arial" w:hAnsi="Arial" w:cs="Arial"/>
                <w:lang w:val="el-GR"/>
              </w:rPr>
            </w:pPr>
            <w:r w:rsidRPr="00555861">
              <w:rPr>
                <w:rStyle w:val="210"/>
                <w:rFonts w:ascii="Arial" w:hAnsi="Arial" w:cs="Arial"/>
              </w:rPr>
              <w:t>ΤΜΗΜΑ:</w:t>
            </w:r>
            <w:r w:rsidRPr="00555861">
              <w:rPr>
                <w:rStyle w:val="210"/>
                <w:rFonts w:ascii="Arial" w:hAnsi="Arial" w:cs="Arial"/>
              </w:rPr>
              <w:tab/>
            </w:r>
          </w:p>
        </w:tc>
        <w:tc>
          <w:tcPr>
            <w:tcW w:w="3966" w:type="dxa"/>
            <w:vMerge/>
            <w:vAlign w:val="center"/>
            <w:hideMark/>
          </w:tcPr>
          <w:p w14:paraId="393C173A" w14:textId="77777777" w:rsidR="000F1B86" w:rsidRDefault="000F1B86">
            <w:pPr>
              <w:rPr>
                <w:rFonts w:ascii="Calibri" w:eastAsia="Calibri" w:hAnsi="Calibri" w:cs="Calibri"/>
                <w:sz w:val="22"/>
                <w:szCs w:val="22"/>
              </w:rPr>
            </w:pPr>
          </w:p>
        </w:tc>
      </w:tr>
      <w:tr w:rsidR="000F1B86" w14:paraId="41B32E8D" w14:textId="77777777" w:rsidTr="00DB49EB">
        <w:trPr>
          <w:trHeight w:val="365"/>
        </w:trPr>
        <w:tc>
          <w:tcPr>
            <w:tcW w:w="4529" w:type="dxa"/>
            <w:shd w:val="clear" w:color="auto" w:fill="FFFFFF"/>
            <w:hideMark/>
          </w:tcPr>
          <w:p w14:paraId="1C48BA91" w14:textId="77777777" w:rsidR="000F1B86" w:rsidRPr="00BB2624" w:rsidRDefault="000F1B86">
            <w:pPr>
              <w:pStyle w:val="20"/>
              <w:shd w:val="clear" w:color="auto" w:fill="auto"/>
              <w:tabs>
                <w:tab w:val="left" w:leader="dot" w:pos="3739"/>
              </w:tabs>
              <w:spacing w:line="244" w:lineRule="exact"/>
              <w:jc w:val="both"/>
              <w:rPr>
                <w:rFonts w:ascii="Arial" w:hAnsi="Arial" w:cs="Arial"/>
                <w:lang w:val="el-GR"/>
              </w:rPr>
            </w:pPr>
            <w:r w:rsidRPr="00555861">
              <w:rPr>
                <w:rStyle w:val="210"/>
                <w:rFonts w:ascii="Arial" w:hAnsi="Arial" w:cs="Arial"/>
              </w:rPr>
              <w:t>ΣΧΟΛΗ:</w:t>
            </w:r>
            <w:r w:rsidRPr="00555861">
              <w:rPr>
                <w:rStyle w:val="210"/>
                <w:rFonts w:ascii="Arial" w:hAnsi="Arial" w:cs="Arial"/>
              </w:rPr>
              <w:tab/>
            </w:r>
          </w:p>
        </w:tc>
        <w:tc>
          <w:tcPr>
            <w:tcW w:w="3966" w:type="dxa"/>
            <w:vMerge/>
            <w:vAlign w:val="center"/>
            <w:hideMark/>
          </w:tcPr>
          <w:p w14:paraId="2D2A0FF6" w14:textId="77777777" w:rsidR="000F1B86" w:rsidRDefault="000F1B86">
            <w:pPr>
              <w:rPr>
                <w:rFonts w:ascii="Calibri" w:eastAsia="Calibri" w:hAnsi="Calibri" w:cs="Calibri"/>
                <w:sz w:val="22"/>
                <w:szCs w:val="22"/>
              </w:rPr>
            </w:pPr>
          </w:p>
        </w:tc>
      </w:tr>
      <w:tr w:rsidR="000F1B86" w14:paraId="1C9FA266" w14:textId="77777777" w:rsidTr="00DB49EB">
        <w:trPr>
          <w:trHeight w:val="365"/>
        </w:trPr>
        <w:tc>
          <w:tcPr>
            <w:tcW w:w="4529" w:type="dxa"/>
            <w:shd w:val="clear" w:color="auto" w:fill="FFFFFF"/>
            <w:hideMark/>
          </w:tcPr>
          <w:p w14:paraId="120DBD6E" w14:textId="77777777" w:rsidR="000F1B86" w:rsidRPr="00BB2624" w:rsidRDefault="000F1B86">
            <w:pPr>
              <w:pStyle w:val="20"/>
              <w:shd w:val="clear" w:color="auto" w:fill="auto"/>
              <w:tabs>
                <w:tab w:val="left" w:leader="dot" w:pos="3758"/>
              </w:tabs>
              <w:spacing w:line="244" w:lineRule="exact"/>
              <w:jc w:val="both"/>
              <w:rPr>
                <w:rFonts w:ascii="Arial" w:hAnsi="Arial" w:cs="Arial"/>
                <w:lang w:val="el-GR"/>
              </w:rPr>
            </w:pPr>
            <w:r w:rsidRPr="00555861">
              <w:rPr>
                <w:rStyle w:val="210"/>
                <w:rFonts w:ascii="Arial" w:hAnsi="Arial" w:cs="Arial"/>
              </w:rPr>
              <w:t>Α.Δ.Τ.:</w:t>
            </w:r>
            <w:r w:rsidRPr="00555861">
              <w:rPr>
                <w:rStyle w:val="210"/>
                <w:rFonts w:ascii="Arial" w:hAnsi="Arial" w:cs="Arial"/>
              </w:rPr>
              <w:tab/>
            </w:r>
            <w:r w:rsidR="00F61334" w:rsidRPr="00555861">
              <w:rPr>
                <w:rStyle w:val="210"/>
                <w:rFonts w:ascii="Arial" w:hAnsi="Arial" w:cs="Arial"/>
              </w:rPr>
              <w:t>.</w:t>
            </w:r>
          </w:p>
        </w:tc>
        <w:tc>
          <w:tcPr>
            <w:tcW w:w="3966" w:type="dxa"/>
            <w:vMerge/>
            <w:vAlign w:val="center"/>
            <w:hideMark/>
          </w:tcPr>
          <w:p w14:paraId="3428CF26" w14:textId="77777777" w:rsidR="000F1B86" w:rsidRDefault="000F1B86">
            <w:pPr>
              <w:rPr>
                <w:rFonts w:ascii="Calibri" w:eastAsia="Calibri" w:hAnsi="Calibri" w:cs="Calibri"/>
                <w:sz w:val="22"/>
                <w:szCs w:val="22"/>
              </w:rPr>
            </w:pPr>
          </w:p>
        </w:tc>
      </w:tr>
      <w:tr w:rsidR="000F1B86" w14:paraId="34D9C062" w14:textId="77777777" w:rsidTr="00DB49EB">
        <w:trPr>
          <w:trHeight w:val="1464"/>
        </w:trPr>
        <w:tc>
          <w:tcPr>
            <w:tcW w:w="4529" w:type="dxa"/>
            <w:shd w:val="clear" w:color="auto" w:fill="FFFFFF"/>
            <w:hideMark/>
          </w:tcPr>
          <w:p w14:paraId="3325E25F" w14:textId="77777777" w:rsidR="000F1B86" w:rsidRPr="00BB2624" w:rsidRDefault="000F1B86">
            <w:pPr>
              <w:pStyle w:val="20"/>
              <w:shd w:val="clear" w:color="auto" w:fill="auto"/>
              <w:tabs>
                <w:tab w:val="left" w:leader="dot" w:pos="3773"/>
              </w:tabs>
              <w:spacing w:line="244" w:lineRule="exact"/>
              <w:jc w:val="both"/>
              <w:rPr>
                <w:rFonts w:ascii="Arial" w:hAnsi="Arial" w:cs="Arial"/>
                <w:lang w:val="el-GR"/>
              </w:rPr>
            </w:pPr>
            <w:r w:rsidRPr="00555861">
              <w:rPr>
                <w:rStyle w:val="210"/>
                <w:rFonts w:ascii="Arial" w:hAnsi="Arial" w:cs="Arial"/>
              </w:rPr>
              <w:t>Ε-</w:t>
            </w:r>
            <w:proofErr w:type="spellStart"/>
            <w:r w:rsidRPr="00555861">
              <w:rPr>
                <w:rStyle w:val="210"/>
                <w:rFonts w:ascii="Arial" w:hAnsi="Arial" w:cs="Arial"/>
              </w:rPr>
              <w:t>Mail</w:t>
            </w:r>
            <w:proofErr w:type="spellEnd"/>
            <w:r w:rsidRPr="00555861">
              <w:rPr>
                <w:rStyle w:val="210"/>
                <w:rFonts w:ascii="Arial" w:hAnsi="Arial" w:cs="Arial"/>
              </w:rPr>
              <w:t>:</w:t>
            </w:r>
            <w:r w:rsidRPr="00555861">
              <w:rPr>
                <w:rStyle w:val="210"/>
                <w:rFonts w:ascii="Arial" w:hAnsi="Arial" w:cs="Arial"/>
              </w:rPr>
              <w:tab/>
            </w:r>
          </w:p>
        </w:tc>
        <w:tc>
          <w:tcPr>
            <w:tcW w:w="3966" w:type="dxa"/>
            <w:vMerge/>
            <w:vAlign w:val="center"/>
            <w:hideMark/>
          </w:tcPr>
          <w:p w14:paraId="4F6A1CA5" w14:textId="77777777" w:rsidR="000F1B86" w:rsidRDefault="000F1B86">
            <w:pPr>
              <w:rPr>
                <w:rFonts w:ascii="Calibri" w:eastAsia="Calibri" w:hAnsi="Calibri" w:cs="Calibri"/>
                <w:sz w:val="22"/>
                <w:szCs w:val="22"/>
              </w:rPr>
            </w:pPr>
          </w:p>
        </w:tc>
      </w:tr>
      <w:tr w:rsidR="000F1B86" w14:paraId="344A13EF" w14:textId="77777777" w:rsidTr="00DB49EB">
        <w:trPr>
          <w:trHeight w:val="2203"/>
        </w:trPr>
        <w:tc>
          <w:tcPr>
            <w:tcW w:w="4529" w:type="dxa"/>
            <w:shd w:val="clear" w:color="auto" w:fill="FFFFFF"/>
            <w:hideMark/>
          </w:tcPr>
          <w:p w14:paraId="20B62C4C" w14:textId="77777777" w:rsidR="00F95599" w:rsidRPr="00DB49EB" w:rsidRDefault="000F1B86" w:rsidP="00DB49EB">
            <w:pPr>
              <w:pStyle w:val="20"/>
              <w:spacing w:line="268" w:lineRule="exact"/>
              <w:ind w:left="127" w:hanging="127"/>
              <w:jc w:val="left"/>
              <w:rPr>
                <w:rFonts w:ascii="Arial" w:hAnsi="Arial" w:cs="Arial"/>
                <w:b/>
                <w:sz w:val="22"/>
                <w:szCs w:val="22"/>
                <w:lang w:val="el-GR"/>
              </w:rPr>
            </w:pPr>
            <w:r w:rsidRPr="00D11E90">
              <w:rPr>
                <w:rStyle w:val="21"/>
                <w:rFonts w:ascii="Arial" w:hAnsi="Arial" w:cs="Arial"/>
                <w:b/>
                <w:i w:val="0"/>
                <w:sz w:val="24"/>
                <w:szCs w:val="24"/>
                <w:u w:val="single"/>
              </w:rPr>
              <w:t>Θέμα:</w:t>
            </w:r>
            <w:r w:rsidRPr="00F61334">
              <w:rPr>
                <w:rStyle w:val="21"/>
                <w:rFonts w:ascii="Arial" w:hAnsi="Arial" w:cs="Arial"/>
              </w:rPr>
              <w:t xml:space="preserve"> </w:t>
            </w:r>
            <w:r w:rsidRPr="00DB49EB">
              <w:rPr>
                <w:rStyle w:val="21"/>
                <w:rFonts w:ascii="Arial" w:hAnsi="Arial" w:cs="Arial"/>
                <w:b/>
                <w:i w:val="0"/>
              </w:rPr>
              <w:t xml:space="preserve">Υποψηφιότητα </w:t>
            </w:r>
            <w:r w:rsidR="00F61334" w:rsidRPr="00DB49EB">
              <w:rPr>
                <w:rFonts w:ascii="Arial" w:hAnsi="Arial" w:cs="Arial"/>
                <w:b/>
                <w:sz w:val="22"/>
                <w:szCs w:val="22"/>
                <w:lang w:val="el-GR"/>
              </w:rPr>
              <w:t xml:space="preserve">για την ανάδειξη εκπροσώπου </w:t>
            </w:r>
            <w:r w:rsidR="00D11E90" w:rsidRPr="00DB49EB">
              <w:rPr>
                <w:rFonts w:ascii="Arial" w:hAnsi="Arial" w:cs="Arial"/>
                <w:b/>
                <w:color w:val="000000"/>
                <w:sz w:val="22"/>
                <w:szCs w:val="22"/>
                <w:lang w:val="el-GR"/>
              </w:rPr>
              <w:t>Ειδικού Διδακτικού Προσωπικού (ΕΔΙΠ),</w:t>
            </w:r>
            <w:r w:rsidR="005D6607" w:rsidRPr="00DB49EB">
              <w:rPr>
                <w:rFonts w:ascii="Arial" w:hAnsi="Arial" w:cs="Arial"/>
                <w:b/>
                <w:sz w:val="22"/>
                <w:szCs w:val="22"/>
                <w:lang w:val="el-GR"/>
              </w:rPr>
              <w:t xml:space="preserve"> </w:t>
            </w:r>
          </w:p>
          <w:p w14:paraId="07CE1809" w14:textId="77777777" w:rsidR="000F1B86" w:rsidRPr="00F61334" w:rsidRDefault="00DB49EB" w:rsidP="00BB2624">
            <w:pPr>
              <w:pStyle w:val="20"/>
              <w:spacing w:line="268" w:lineRule="exact"/>
              <w:ind w:left="127" w:hanging="127"/>
              <w:jc w:val="left"/>
              <w:rPr>
                <w:rFonts w:ascii="Arial" w:hAnsi="Arial" w:cs="Arial"/>
                <w:sz w:val="22"/>
                <w:szCs w:val="22"/>
                <w:lang w:val="el-GR" w:eastAsia="en-US"/>
              </w:rPr>
            </w:pPr>
            <w:r>
              <w:rPr>
                <w:rStyle w:val="21"/>
                <w:rFonts w:ascii="Arial" w:hAnsi="Arial" w:cs="Arial"/>
                <w:b/>
                <w:i w:val="0"/>
              </w:rPr>
              <w:t xml:space="preserve">  </w:t>
            </w:r>
            <w:r w:rsidR="00B65E2D" w:rsidRPr="00DB49EB">
              <w:rPr>
                <w:rStyle w:val="21"/>
                <w:rFonts w:ascii="Arial" w:hAnsi="Arial" w:cs="Arial"/>
                <w:b/>
                <w:i w:val="0"/>
              </w:rPr>
              <w:t>στη</w:t>
            </w:r>
            <w:r w:rsidR="00F61334" w:rsidRPr="00DB49EB">
              <w:rPr>
                <w:rStyle w:val="21"/>
                <w:rFonts w:ascii="Arial" w:hAnsi="Arial" w:cs="Arial"/>
                <w:b/>
                <w:i w:val="0"/>
              </w:rPr>
              <w:t xml:space="preserve"> Σ</w:t>
            </w:r>
            <w:r w:rsidR="00BB2624">
              <w:rPr>
                <w:rStyle w:val="21"/>
                <w:rFonts w:ascii="Arial" w:hAnsi="Arial" w:cs="Arial"/>
                <w:b/>
                <w:i w:val="0"/>
              </w:rPr>
              <w:t>υνέλευση του Τμήματος Δημόσιας και Κοινοτικής Υγείας</w:t>
            </w:r>
            <w:r w:rsidR="00F61334">
              <w:rPr>
                <w:rStyle w:val="210"/>
                <w:rFonts w:ascii="Arial" w:hAnsi="Arial" w:cs="Arial"/>
                <w:sz w:val="22"/>
                <w:szCs w:val="22"/>
              </w:rPr>
              <w:t xml:space="preserve">                                       </w:t>
            </w:r>
          </w:p>
        </w:tc>
        <w:tc>
          <w:tcPr>
            <w:tcW w:w="3966" w:type="dxa"/>
            <w:vMerge/>
            <w:vAlign w:val="center"/>
            <w:hideMark/>
          </w:tcPr>
          <w:p w14:paraId="087CBC22" w14:textId="77777777" w:rsidR="000F1B86" w:rsidRDefault="000F1B86">
            <w:pPr>
              <w:rPr>
                <w:rFonts w:ascii="Calibri" w:eastAsia="Calibri" w:hAnsi="Calibri" w:cs="Calibri"/>
                <w:sz w:val="22"/>
                <w:szCs w:val="22"/>
              </w:rPr>
            </w:pPr>
          </w:p>
        </w:tc>
      </w:tr>
      <w:bookmarkEnd w:id="4"/>
      <w:tr w:rsidR="000F1B86" w14:paraId="26790833" w14:textId="77777777" w:rsidTr="00DB49EB">
        <w:trPr>
          <w:trHeight w:val="374"/>
        </w:trPr>
        <w:tc>
          <w:tcPr>
            <w:tcW w:w="4529" w:type="dxa"/>
            <w:shd w:val="clear" w:color="auto" w:fill="FFFFFF"/>
            <w:vAlign w:val="bottom"/>
            <w:hideMark/>
          </w:tcPr>
          <w:p w14:paraId="18EB786A" w14:textId="77777777" w:rsidR="000F1B86" w:rsidRPr="005D6607" w:rsidRDefault="00E77FA5">
            <w:pPr>
              <w:pStyle w:val="20"/>
              <w:shd w:val="clear" w:color="auto" w:fill="auto"/>
              <w:spacing w:line="244" w:lineRule="exact"/>
              <w:jc w:val="both"/>
              <w:rPr>
                <w:sz w:val="22"/>
                <w:szCs w:val="22"/>
                <w:lang w:val="el-GR"/>
              </w:rPr>
            </w:pPr>
            <w:r>
              <w:rPr>
                <w:rStyle w:val="210"/>
              </w:rPr>
              <w:t xml:space="preserve">                                                                                           </w:t>
            </w:r>
          </w:p>
        </w:tc>
        <w:tc>
          <w:tcPr>
            <w:tcW w:w="3966" w:type="dxa"/>
            <w:vMerge/>
            <w:vAlign w:val="center"/>
            <w:hideMark/>
          </w:tcPr>
          <w:p w14:paraId="1C774404" w14:textId="77777777" w:rsidR="000F1B86" w:rsidRDefault="000F1B86">
            <w:pPr>
              <w:rPr>
                <w:rFonts w:ascii="Calibri" w:eastAsia="Calibri" w:hAnsi="Calibri" w:cs="Calibri"/>
                <w:sz w:val="22"/>
                <w:szCs w:val="22"/>
              </w:rPr>
            </w:pPr>
          </w:p>
        </w:tc>
      </w:tr>
      <w:tr w:rsidR="000F1B86" w14:paraId="4B5893EB" w14:textId="77777777" w:rsidTr="00DB49EB">
        <w:trPr>
          <w:trHeight w:val="370"/>
        </w:trPr>
        <w:tc>
          <w:tcPr>
            <w:tcW w:w="4529" w:type="dxa"/>
            <w:shd w:val="clear" w:color="auto" w:fill="FFFFFF"/>
          </w:tcPr>
          <w:p w14:paraId="0C3C4F97" w14:textId="77777777" w:rsidR="000F1B86" w:rsidRPr="005D6607" w:rsidRDefault="000F1B86">
            <w:pPr>
              <w:pStyle w:val="20"/>
              <w:shd w:val="clear" w:color="auto" w:fill="auto"/>
              <w:spacing w:line="244" w:lineRule="exact"/>
              <w:jc w:val="both"/>
              <w:rPr>
                <w:lang w:val="el-GR"/>
              </w:rPr>
            </w:pPr>
          </w:p>
        </w:tc>
        <w:tc>
          <w:tcPr>
            <w:tcW w:w="3966" w:type="dxa"/>
            <w:vMerge/>
            <w:vAlign w:val="center"/>
            <w:hideMark/>
          </w:tcPr>
          <w:p w14:paraId="00C61D24" w14:textId="77777777" w:rsidR="000F1B86" w:rsidRDefault="000F1B86">
            <w:pPr>
              <w:rPr>
                <w:rFonts w:ascii="Calibri" w:eastAsia="Calibri" w:hAnsi="Calibri" w:cs="Calibri"/>
                <w:sz w:val="22"/>
                <w:szCs w:val="22"/>
              </w:rPr>
            </w:pPr>
          </w:p>
        </w:tc>
      </w:tr>
      <w:bookmarkEnd w:id="5"/>
    </w:tbl>
    <w:p w14:paraId="202F6DCC" w14:textId="77777777" w:rsidR="000F1B86" w:rsidRPr="00EA442D" w:rsidRDefault="000F1B86" w:rsidP="00EA442D">
      <w:pPr>
        <w:ind w:right="4809"/>
        <w:rPr>
          <w:rFonts w:ascii="Arial" w:hAnsi="Arial" w:cs="Arial"/>
          <w:b/>
          <w:iCs/>
        </w:rPr>
      </w:pPr>
    </w:p>
    <w:sectPr w:rsidR="000F1B86" w:rsidRPr="00EA442D" w:rsidSect="00375E6F">
      <w:footerReference w:type="default" r:id="rId10"/>
      <w:headerReference w:type="first" r:id="rId11"/>
      <w:footerReference w:type="first" r:id="rId12"/>
      <w:pgSz w:w="11900" w:h="16840" w:code="9"/>
      <w:pgMar w:top="1440" w:right="1268" w:bottom="1928" w:left="1418" w:header="51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8CF6B" w14:textId="77777777" w:rsidR="005C77B2" w:rsidRDefault="005C77B2" w:rsidP="004A6C72">
      <w:r>
        <w:separator/>
      </w:r>
    </w:p>
  </w:endnote>
  <w:endnote w:type="continuationSeparator" w:id="0">
    <w:p w14:paraId="5FE1A60D" w14:textId="77777777" w:rsidR="005C77B2" w:rsidRDefault="005C77B2" w:rsidP="004A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200247B" w:usb2="00000009" w:usb3="00000000" w:csb0="000001FF" w:csb1="00000000"/>
  </w:font>
  <w:font w:name="HellasTimes">
    <w:altName w:val="Times New Roman"/>
    <w:charset w:val="00"/>
    <w:family w:val="roman"/>
    <w:pitch w:val="variable"/>
    <w:sig w:usb0="00000003" w:usb1="00000000" w:usb2="00000000" w:usb3="00000000" w:csb0="00000001" w:csb1="00000000"/>
  </w:font>
  <w:font w:name="Lucida Grande">
    <w:altName w:val="Times New Roman"/>
    <w:charset w:val="55"/>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16656"/>
      <w:docPartObj>
        <w:docPartGallery w:val="Page Numbers (Bottom of Page)"/>
        <w:docPartUnique/>
      </w:docPartObj>
    </w:sdtPr>
    <w:sdtContent>
      <w:p w14:paraId="4FAE1FFE" w14:textId="77777777" w:rsidR="00E326E3" w:rsidRDefault="00E326E3">
        <w:pPr>
          <w:pStyle w:val="a8"/>
          <w:jc w:val="right"/>
        </w:pPr>
        <w:r>
          <w:fldChar w:fldCharType="begin"/>
        </w:r>
        <w:r>
          <w:instrText>PAGE   \* MERGEFORMAT</w:instrText>
        </w:r>
        <w:r>
          <w:fldChar w:fldCharType="separate"/>
        </w:r>
        <w:r w:rsidR="00553C11">
          <w:rPr>
            <w:noProof/>
          </w:rPr>
          <w:t>5</w:t>
        </w:r>
        <w:r>
          <w:fldChar w:fldCharType="end"/>
        </w:r>
      </w:p>
    </w:sdtContent>
  </w:sdt>
  <w:p w14:paraId="660E4623" w14:textId="77777777" w:rsidR="00E22888" w:rsidRDefault="00E22888">
    <w:pPr>
      <w:pStyle w:val="a8"/>
    </w:pPr>
  </w:p>
  <w:p w14:paraId="4CA59803" w14:textId="77777777" w:rsidR="007F7657" w:rsidRDefault="007F7657"/>
  <w:p w14:paraId="07C58921" w14:textId="77777777" w:rsidR="007F7657" w:rsidRDefault="007F76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389367"/>
      <w:docPartObj>
        <w:docPartGallery w:val="Page Numbers (Bottom of Page)"/>
        <w:docPartUnique/>
      </w:docPartObj>
    </w:sdtPr>
    <w:sdtContent>
      <w:p w14:paraId="3AF9701A" w14:textId="77777777" w:rsidR="00D55053" w:rsidRDefault="00D55053">
        <w:pPr>
          <w:pStyle w:val="a8"/>
          <w:jc w:val="right"/>
        </w:pPr>
        <w:r>
          <w:fldChar w:fldCharType="begin"/>
        </w:r>
        <w:r>
          <w:instrText>PAGE   \* MERGEFORMAT</w:instrText>
        </w:r>
        <w:r>
          <w:fldChar w:fldCharType="separate"/>
        </w:r>
        <w:r w:rsidR="00553C11">
          <w:rPr>
            <w:noProof/>
          </w:rPr>
          <w:t>1</w:t>
        </w:r>
        <w:r>
          <w:fldChar w:fldCharType="end"/>
        </w:r>
      </w:p>
    </w:sdtContent>
  </w:sdt>
  <w:p w14:paraId="0E4E6C24" w14:textId="77777777" w:rsidR="00CD087C" w:rsidRDefault="00CD087C">
    <w:pPr>
      <w:pStyle w:val="a8"/>
    </w:pPr>
  </w:p>
  <w:p w14:paraId="71975A9F" w14:textId="77777777" w:rsidR="007F7657" w:rsidRDefault="007F7657"/>
  <w:p w14:paraId="567C72C8" w14:textId="77777777" w:rsidR="007F7657" w:rsidRDefault="007F76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42EA1" w14:textId="77777777" w:rsidR="005C77B2" w:rsidRDefault="005C77B2" w:rsidP="004A6C72">
      <w:r>
        <w:separator/>
      </w:r>
    </w:p>
  </w:footnote>
  <w:footnote w:type="continuationSeparator" w:id="0">
    <w:p w14:paraId="5234D6A3" w14:textId="77777777" w:rsidR="005C77B2" w:rsidRDefault="005C77B2" w:rsidP="004A6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CB9E" w14:textId="77777777" w:rsidR="007F7657" w:rsidRDefault="007F7657" w:rsidP="00553C11">
    <w:pPr>
      <w:pStyle w:val="a7"/>
    </w:pPr>
  </w:p>
  <w:p w14:paraId="3DBE4F9B" w14:textId="77777777" w:rsidR="007F7657" w:rsidRDefault="00553C11" w:rsidP="00553C11">
    <w:pPr>
      <w:pStyle w:val="a7"/>
    </w:pPr>
    <w:r w:rsidRPr="009D3B35">
      <w:rPr>
        <w:noProof/>
        <w:lang w:eastAsia="el-GR"/>
      </w:rPr>
      <w:drawing>
        <wp:inline distT="0" distB="0" distL="0" distR="0" wp14:anchorId="6FD0078E" wp14:editId="1ABEBFD6">
          <wp:extent cx="6182179" cy="1637665"/>
          <wp:effectExtent l="0" t="0" r="9525" b="635"/>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190845" cy="163996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E74F8"/>
    <w:multiLevelType w:val="hybridMultilevel"/>
    <w:tmpl w:val="517C6D14"/>
    <w:lvl w:ilvl="0" w:tplc="521C6BE2">
      <w:start w:val="1"/>
      <w:numFmt w:val="bullet"/>
      <w:lvlText w:val=""/>
      <w:lvlJc w:val="left"/>
      <w:pPr>
        <w:ind w:left="567" w:hanging="207"/>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616DAA"/>
    <w:multiLevelType w:val="hybridMultilevel"/>
    <w:tmpl w:val="B588C11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DB847C6"/>
    <w:multiLevelType w:val="hybridMultilevel"/>
    <w:tmpl w:val="96BE83D0"/>
    <w:lvl w:ilvl="0" w:tplc="0408000F">
      <w:start w:val="1"/>
      <w:numFmt w:val="decimal"/>
      <w:lvlText w:val="%1."/>
      <w:lvlJc w:val="left"/>
      <w:pPr>
        <w:ind w:left="5181" w:hanging="360"/>
      </w:pPr>
    </w:lvl>
    <w:lvl w:ilvl="1" w:tplc="04080019" w:tentative="1">
      <w:start w:val="1"/>
      <w:numFmt w:val="lowerLetter"/>
      <w:lvlText w:val="%2."/>
      <w:lvlJc w:val="left"/>
      <w:pPr>
        <w:ind w:left="5901" w:hanging="360"/>
      </w:pPr>
    </w:lvl>
    <w:lvl w:ilvl="2" w:tplc="0408001B" w:tentative="1">
      <w:start w:val="1"/>
      <w:numFmt w:val="lowerRoman"/>
      <w:lvlText w:val="%3."/>
      <w:lvlJc w:val="right"/>
      <w:pPr>
        <w:ind w:left="6621" w:hanging="180"/>
      </w:pPr>
    </w:lvl>
    <w:lvl w:ilvl="3" w:tplc="0408000F" w:tentative="1">
      <w:start w:val="1"/>
      <w:numFmt w:val="decimal"/>
      <w:lvlText w:val="%4."/>
      <w:lvlJc w:val="left"/>
      <w:pPr>
        <w:ind w:left="7341" w:hanging="360"/>
      </w:pPr>
    </w:lvl>
    <w:lvl w:ilvl="4" w:tplc="04080019" w:tentative="1">
      <w:start w:val="1"/>
      <w:numFmt w:val="lowerLetter"/>
      <w:lvlText w:val="%5."/>
      <w:lvlJc w:val="left"/>
      <w:pPr>
        <w:ind w:left="8061" w:hanging="360"/>
      </w:pPr>
    </w:lvl>
    <w:lvl w:ilvl="5" w:tplc="0408001B" w:tentative="1">
      <w:start w:val="1"/>
      <w:numFmt w:val="lowerRoman"/>
      <w:lvlText w:val="%6."/>
      <w:lvlJc w:val="right"/>
      <w:pPr>
        <w:ind w:left="8781" w:hanging="180"/>
      </w:pPr>
    </w:lvl>
    <w:lvl w:ilvl="6" w:tplc="0408000F" w:tentative="1">
      <w:start w:val="1"/>
      <w:numFmt w:val="decimal"/>
      <w:lvlText w:val="%7."/>
      <w:lvlJc w:val="left"/>
      <w:pPr>
        <w:ind w:left="9501" w:hanging="360"/>
      </w:pPr>
    </w:lvl>
    <w:lvl w:ilvl="7" w:tplc="04080019" w:tentative="1">
      <w:start w:val="1"/>
      <w:numFmt w:val="lowerLetter"/>
      <w:lvlText w:val="%8."/>
      <w:lvlJc w:val="left"/>
      <w:pPr>
        <w:ind w:left="10221" w:hanging="360"/>
      </w:pPr>
    </w:lvl>
    <w:lvl w:ilvl="8" w:tplc="0408001B" w:tentative="1">
      <w:start w:val="1"/>
      <w:numFmt w:val="lowerRoman"/>
      <w:lvlText w:val="%9."/>
      <w:lvlJc w:val="right"/>
      <w:pPr>
        <w:ind w:left="10941" w:hanging="180"/>
      </w:pPr>
    </w:lvl>
  </w:abstractNum>
  <w:abstractNum w:abstractNumId="3" w15:restartNumberingAfterBreak="0">
    <w:nsid w:val="223C7E3A"/>
    <w:multiLevelType w:val="hybridMultilevel"/>
    <w:tmpl w:val="B47802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733192"/>
    <w:multiLevelType w:val="hybridMultilevel"/>
    <w:tmpl w:val="E53262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E745A17"/>
    <w:multiLevelType w:val="hybridMultilevel"/>
    <w:tmpl w:val="0B5C1562"/>
    <w:lvl w:ilvl="0" w:tplc="D2DE2F2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4167C95"/>
    <w:multiLevelType w:val="hybridMultilevel"/>
    <w:tmpl w:val="04824740"/>
    <w:lvl w:ilvl="0" w:tplc="FD46EF7C">
      <w:start w:val="5"/>
      <w:numFmt w:val="bullet"/>
      <w:lvlText w:val="-"/>
      <w:lvlJc w:val="left"/>
      <w:pPr>
        <w:ind w:left="720" w:hanging="360"/>
      </w:pPr>
      <w:rPr>
        <w:rFonts w:ascii="Arial" w:eastAsiaTheme="minorEastAsia"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4D753F7"/>
    <w:multiLevelType w:val="hybridMultilevel"/>
    <w:tmpl w:val="8E26EBC8"/>
    <w:lvl w:ilvl="0" w:tplc="041633AE">
      <w:start w:val="1"/>
      <w:numFmt w:val="bullet"/>
      <w:lvlText w:val=""/>
      <w:lvlJc w:val="left"/>
      <w:pPr>
        <w:ind w:left="786" w:hanging="360"/>
      </w:pPr>
      <w:rPr>
        <w:rFonts w:ascii="Symbol" w:hAnsi="Symbol" w:hint="default"/>
        <w:b/>
        <w:lang w:val="el-GR"/>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8" w15:restartNumberingAfterBreak="0">
    <w:nsid w:val="4447295F"/>
    <w:multiLevelType w:val="hybridMultilevel"/>
    <w:tmpl w:val="22C67B2E"/>
    <w:lvl w:ilvl="0" w:tplc="374482D4">
      <w:start w:val="6"/>
      <w:numFmt w:val="decimal"/>
      <w:lvlText w:val="%1."/>
      <w:lvlJc w:val="left"/>
      <w:pPr>
        <w:ind w:left="644" w:hanging="360"/>
      </w:pPr>
      <w:rPr>
        <w:rFonts w:hint="default"/>
        <w:b w:val="0"/>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9" w15:restartNumberingAfterBreak="0">
    <w:nsid w:val="4A7705B9"/>
    <w:multiLevelType w:val="hybridMultilevel"/>
    <w:tmpl w:val="852EC4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C13363E"/>
    <w:multiLevelType w:val="hybridMultilevel"/>
    <w:tmpl w:val="93DCE61C"/>
    <w:lvl w:ilvl="0" w:tplc="9864D82C">
      <w:start w:val="1"/>
      <w:numFmt w:val="decimal"/>
      <w:lvlText w:val="%1."/>
      <w:lvlJc w:val="left"/>
      <w:pPr>
        <w:ind w:left="644" w:hanging="360"/>
      </w:pPr>
      <w:rPr>
        <w:rFonts w:ascii="Arial" w:hAnsi="Arial" w:cs="Times New Roman" w:hint="default"/>
        <w:b w:val="0"/>
        <w:sz w:val="24"/>
      </w:r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11" w15:restartNumberingAfterBreak="0">
    <w:nsid w:val="4E543788"/>
    <w:multiLevelType w:val="hybridMultilevel"/>
    <w:tmpl w:val="48427BF8"/>
    <w:lvl w:ilvl="0" w:tplc="51824DF4">
      <w:start w:val="1"/>
      <w:numFmt w:val="decimal"/>
      <w:lvlText w:val="%1."/>
      <w:lvlJc w:val="left"/>
      <w:pPr>
        <w:ind w:left="0"/>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1" w:tplc="6FD6C1CA">
      <w:start w:val="1"/>
      <w:numFmt w:val="lowerLetter"/>
      <w:lvlText w:val="%2"/>
      <w:lvlJc w:val="left"/>
      <w:pPr>
        <w:ind w:left="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7234A6">
      <w:start w:val="1"/>
      <w:numFmt w:val="lowerRoman"/>
      <w:lvlText w:val="%3"/>
      <w:lvlJc w:val="left"/>
      <w:pPr>
        <w:ind w:left="1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DE9A22">
      <w:start w:val="1"/>
      <w:numFmt w:val="decimal"/>
      <w:lvlText w:val="%4"/>
      <w:lvlJc w:val="left"/>
      <w:pPr>
        <w:ind w:left="1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1285BE">
      <w:start w:val="1"/>
      <w:numFmt w:val="lowerLetter"/>
      <w:lvlText w:val="%5"/>
      <w:lvlJc w:val="left"/>
      <w:pPr>
        <w:ind w:left="25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FA5344">
      <w:start w:val="1"/>
      <w:numFmt w:val="lowerRoman"/>
      <w:lvlText w:val="%6"/>
      <w:lvlJc w:val="left"/>
      <w:pPr>
        <w:ind w:left="32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100F60">
      <w:start w:val="1"/>
      <w:numFmt w:val="decimal"/>
      <w:lvlText w:val="%7"/>
      <w:lvlJc w:val="left"/>
      <w:pPr>
        <w:ind w:left="39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92D2E4">
      <w:start w:val="1"/>
      <w:numFmt w:val="lowerLetter"/>
      <w:lvlText w:val="%8"/>
      <w:lvlJc w:val="left"/>
      <w:pPr>
        <w:ind w:left="4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34E780">
      <w:start w:val="1"/>
      <w:numFmt w:val="lowerRoman"/>
      <w:lvlText w:val="%9"/>
      <w:lvlJc w:val="left"/>
      <w:pPr>
        <w:ind w:left="5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7F50F44"/>
    <w:multiLevelType w:val="hybridMultilevel"/>
    <w:tmpl w:val="A20E814E"/>
    <w:lvl w:ilvl="0" w:tplc="04080001">
      <w:start w:val="1"/>
      <w:numFmt w:val="bullet"/>
      <w:lvlText w:val=""/>
      <w:lvlJc w:val="left"/>
      <w:pPr>
        <w:ind w:left="5398" w:hanging="360"/>
      </w:pPr>
      <w:rPr>
        <w:rFonts w:ascii="Symbol" w:hAnsi="Symbol" w:hint="default"/>
      </w:rPr>
    </w:lvl>
    <w:lvl w:ilvl="1" w:tplc="04080003" w:tentative="1">
      <w:start w:val="1"/>
      <w:numFmt w:val="bullet"/>
      <w:lvlText w:val="o"/>
      <w:lvlJc w:val="left"/>
      <w:pPr>
        <w:ind w:left="6118" w:hanging="360"/>
      </w:pPr>
      <w:rPr>
        <w:rFonts w:ascii="Courier New" w:hAnsi="Courier New" w:cs="Courier New" w:hint="default"/>
      </w:rPr>
    </w:lvl>
    <w:lvl w:ilvl="2" w:tplc="04080005" w:tentative="1">
      <w:start w:val="1"/>
      <w:numFmt w:val="bullet"/>
      <w:lvlText w:val=""/>
      <w:lvlJc w:val="left"/>
      <w:pPr>
        <w:ind w:left="6838" w:hanging="360"/>
      </w:pPr>
      <w:rPr>
        <w:rFonts w:ascii="Wingdings" w:hAnsi="Wingdings" w:hint="default"/>
      </w:rPr>
    </w:lvl>
    <w:lvl w:ilvl="3" w:tplc="04080001" w:tentative="1">
      <w:start w:val="1"/>
      <w:numFmt w:val="bullet"/>
      <w:lvlText w:val=""/>
      <w:lvlJc w:val="left"/>
      <w:pPr>
        <w:ind w:left="7558" w:hanging="360"/>
      </w:pPr>
      <w:rPr>
        <w:rFonts w:ascii="Symbol" w:hAnsi="Symbol" w:hint="default"/>
      </w:rPr>
    </w:lvl>
    <w:lvl w:ilvl="4" w:tplc="04080003" w:tentative="1">
      <w:start w:val="1"/>
      <w:numFmt w:val="bullet"/>
      <w:lvlText w:val="o"/>
      <w:lvlJc w:val="left"/>
      <w:pPr>
        <w:ind w:left="8278" w:hanging="360"/>
      </w:pPr>
      <w:rPr>
        <w:rFonts w:ascii="Courier New" w:hAnsi="Courier New" w:cs="Courier New" w:hint="default"/>
      </w:rPr>
    </w:lvl>
    <w:lvl w:ilvl="5" w:tplc="04080005" w:tentative="1">
      <w:start w:val="1"/>
      <w:numFmt w:val="bullet"/>
      <w:lvlText w:val=""/>
      <w:lvlJc w:val="left"/>
      <w:pPr>
        <w:ind w:left="8998" w:hanging="360"/>
      </w:pPr>
      <w:rPr>
        <w:rFonts w:ascii="Wingdings" w:hAnsi="Wingdings" w:hint="default"/>
      </w:rPr>
    </w:lvl>
    <w:lvl w:ilvl="6" w:tplc="04080001" w:tentative="1">
      <w:start w:val="1"/>
      <w:numFmt w:val="bullet"/>
      <w:lvlText w:val=""/>
      <w:lvlJc w:val="left"/>
      <w:pPr>
        <w:ind w:left="9718" w:hanging="360"/>
      </w:pPr>
      <w:rPr>
        <w:rFonts w:ascii="Symbol" w:hAnsi="Symbol" w:hint="default"/>
      </w:rPr>
    </w:lvl>
    <w:lvl w:ilvl="7" w:tplc="04080003" w:tentative="1">
      <w:start w:val="1"/>
      <w:numFmt w:val="bullet"/>
      <w:lvlText w:val="o"/>
      <w:lvlJc w:val="left"/>
      <w:pPr>
        <w:ind w:left="10438" w:hanging="360"/>
      </w:pPr>
      <w:rPr>
        <w:rFonts w:ascii="Courier New" w:hAnsi="Courier New" w:cs="Courier New" w:hint="default"/>
      </w:rPr>
    </w:lvl>
    <w:lvl w:ilvl="8" w:tplc="04080005" w:tentative="1">
      <w:start w:val="1"/>
      <w:numFmt w:val="bullet"/>
      <w:lvlText w:val=""/>
      <w:lvlJc w:val="left"/>
      <w:pPr>
        <w:ind w:left="11158" w:hanging="360"/>
      </w:pPr>
      <w:rPr>
        <w:rFonts w:ascii="Wingdings" w:hAnsi="Wingdings" w:hint="default"/>
      </w:rPr>
    </w:lvl>
  </w:abstractNum>
  <w:abstractNum w:abstractNumId="13" w15:restartNumberingAfterBreak="0">
    <w:nsid w:val="60946547"/>
    <w:multiLevelType w:val="hybridMultilevel"/>
    <w:tmpl w:val="303A71A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4" w15:restartNumberingAfterBreak="0">
    <w:nsid w:val="62314747"/>
    <w:multiLevelType w:val="hybridMultilevel"/>
    <w:tmpl w:val="62FCC2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267435C"/>
    <w:multiLevelType w:val="hybridMultilevel"/>
    <w:tmpl w:val="93DCE61C"/>
    <w:lvl w:ilvl="0" w:tplc="9864D82C">
      <w:start w:val="1"/>
      <w:numFmt w:val="decimal"/>
      <w:lvlText w:val="%1."/>
      <w:lvlJc w:val="left"/>
      <w:pPr>
        <w:ind w:left="644" w:hanging="360"/>
      </w:pPr>
      <w:rPr>
        <w:rFonts w:ascii="Arial" w:hAnsi="Arial" w:cs="Times New Roman" w:hint="default"/>
        <w:b w:val="0"/>
        <w:sz w:val="24"/>
      </w:rPr>
    </w:lvl>
    <w:lvl w:ilvl="1" w:tplc="04080019" w:tentative="1">
      <w:start w:val="1"/>
      <w:numFmt w:val="lowerLetter"/>
      <w:lvlText w:val="%2."/>
      <w:lvlJc w:val="left"/>
      <w:pPr>
        <w:ind w:left="1460" w:hanging="360"/>
      </w:pPr>
    </w:lvl>
    <w:lvl w:ilvl="2" w:tplc="0408001B" w:tentative="1">
      <w:start w:val="1"/>
      <w:numFmt w:val="lowerRoman"/>
      <w:lvlText w:val="%3."/>
      <w:lvlJc w:val="right"/>
      <w:pPr>
        <w:ind w:left="2180" w:hanging="180"/>
      </w:pPr>
    </w:lvl>
    <w:lvl w:ilvl="3" w:tplc="0408000F" w:tentative="1">
      <w:start w:val="1"/>
      <w:numFmt w:val="decimal"/>
      <w:lvlText w:val="%4."/>
      <w:lvlJc w:val="left"/>
      <w:pPr>
        <w:ind w:left="2900" w:hanging="360"/>
      </w:pPr>
    </w:lvl>
    <w:lvl w:ilvl="4" w:tplc="04080019" w:tentative="1">
      <w:start w:val="1"/>
      <w:numFmt w:val="lowerLetter"/>
      <w:lvlText w:val="%5."/>
      <w:lvlJc w:val="left"/>
      <w:pPr>
        <w:ind w:left="3620" w:hanging="360"/>
      </w:pPr>
    </w:lvl>
    <w:lvl w:ilvl="5" w:tplc="0408001B" w:tentative="1">
      <w:start w:val="1"/>
      <w:numFmt w:val="lowerRoman"/>
      <w:lvlText w:val="%6."/>
      <w:lvlJc w:val="right"/>
      <w:pPr>
        <w:ind w:left="4340" w:hanging="180"/>
      </w:pPr>
    </w:lvl>
    <w:lvl w:ilvl="6" w:tplc="0408000F" w:tentative="1">
      <w:start w:val="1"/>
      <w:numFmt w:val="decimal"/>
      <w:lvlText w:val="%7."/>
      <w:lvlJc w:val="left"/>
      <w:pPr>
        <w:ind w:left="5060" w:hanging="360"/>
      </w:pPr>
    </w:lvl>
    <w:lvl w:ilvl="7" w:tplc="04080019" w:tentative="1">
      <w:start w:val="1"/>
      <w:numFmt w:val="lowerLetter"/>
      <w:lvlText w:val="%8."/>
      <w:lvlJc w:val="left"/>
      <w:pPr>
        <w:ind w:left="5780" w:hanging="360"/>
      </w:pPr>
    </w:lvl>
    <w:lvl w:ilvl="8" w:tplc="0408001B" w:tentative="1">
      <w:start w:val="1"/>
      <w:numFmt w:val="lowerRoman"/>
      <w:lvlText w:val="%9."/>
      <w:lvlJc w:val="right"/>
      <w:pPr>
        <w:ind w:left="6500" w:hanging="180"/>
      </w:pPr>
    </w:lvl>
  </w:abstractNum>
  <w:abstractNum w:abstractNumId="16" w15:restartNumberingAfterBreak="0">
    <w:nsid w:val="6F141A66"/>
    <w:multiLevelType w:val="multilevel"/>
    <w:tmpl w:val="1AFA4D3C"/>
    <w:lvl w:ilvl="0">
      <w:start w:val="1"/>
      <w:numFmt w:val="decimal"/>
      <w:lvlText w:val="%1."/>
      <w:lvlJc w:val="left"/>
      <w:rPr>
        <w:rFonts w:ascii="Arial" w:eastAsia="Calibri" w:hAnsi="Arial" w:cs="Arial" w:hint="default"/>
        <w:b w:val="0"/>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431D96"/>
    <w:multiLevelType w:val="hybridMultilevel"/>
    <w:tmpl w:val="D03039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A0C7D49"/>
    <w:multiLevelType w:val="hybridMultilevel"/>
    <w:tmpl w:val="3A065914"/>
    <w:lvl w:ilvl="0" w:tplc="F7A6535A">
      <w:start w:val="1"/>
      <w:numFmt w:val="decimal"/>
      <w:lvlText w:val="%1."/>
      <w:lvlJc w:val="left"/>
      <w:pPr>
        <w:ind w:left="910" w:hanging="360"/>
      </w:pPr>
      <w:rPr>
        <w:rFonts w:hint="default"/>
      </w:rPr>
    </w:lvl>
    <w:lvl w:ilvl="1" w:tplc="04080019" w:tentative="1">
      <w:start w:val="1"/>
      <w:numFmt w:val="lowerLetter"/>
      <w:lvlText w:val="%2."/>
      <w:lvlJc w:val="left"/>
      <w:pPr>
        <w:ind w:left="1630" w:hanging="360"/>
      </w:pPr>
    </w:lvl>
    <w:lvl w:ilvl="2" w:tplc="0408001B" w:tentative="1">
      <w:start w:val="1"/>
      <w:numFmt w:val="lowerRoman"/>
      <w:lvlText w:val="%3."/>
      <w:lvlJc w:val="right"/>
      <w:pPr>
        <w:ind w:left="2350" w:hanging="180"/>
      </w:pPr>
    </w:lvl>
    <w:lvl w:ilvl="3" w:tplc="0408000F" w:tentative="1">
      <w:start w:val="1"/>
      <w:numFmt w:val="decimal"/>
      <w:lvlText w:val="%4."/>
      <w:lvlJc w:val="left"/>
      <w:pPr>
        <w:ind w:left="3070" w:hanging="360"/>
      </w:pPr>
    </w:lvl>
    <w:lvl w:ilvl="4" w:tplc="04080019" w:tentative="1">
      <w:start w:val="1"/>
      <w:numFmt w:val="lowerLetter"/>
      <w:lvlText w:val="%5."/>
      <w:lvlJc w:val="left"/>
      <w:pPr>
        <w:ind w:left="3790" w:hanging="360"/>
      </w:pPr>
    </w:lvl>
    <w:lvl w:ilvl="5" w:tplc="0408001B" w:tentative="1">
      <w:start w:val="1"/>
      <w:numFmt w:val="lowerRoman"/>
      <w:lvlText w:val="%6."/>
      <w:lvlJc w:val="right"/>
      <w:pPr>
        <w:ind w:left="4510" w:hanging="180"/>
      </w:pPr>
    </w:lvl>
    <w:lvl w:ilvl="6" w:tplc="0408000F" w:tentative="1">
      <w:start w:val="1"/>
      <w:numFmt w:val="decimal"/>
      <w:lvlText w:val="%7."/>
      <w:lvlJc w:val="left"/>
      <w:pPr>
        <w:ind w:left="5230" w:hanging="360"/>
      </w:pPr>
    </w:lvl>
    <w:lvl w:ilvl="7" w:tplc="04080019" w:tentative="1">
      <w:start w:val="1"/>
      <w:numFmt w:val="lowerLetter"/>
      <w:lvlText w:val="%8."/>
      <w:lvlJc w:val="left"/>
      <w:pPr>
        <w:ind w:left="5950" w:hanging="360"/>
      </w:pPr>
    </w:lvl>
    <w:lvl w:ilvl="8" w:tplc="0408001B" w:tentative="1">
      <w:start w:val="1"/>
      <w:numFmt w:val="lowerRoman"/>
      <w:lvlText w:val="%9."/>
      <w:lvlJc w:val="right"/>
      <w:pPr>
        <w:ind w:left="6670" w:hanging="180"/>
      </w:pPr>
    </w:lvl>
  </w:abstractNum>
  <w:abstractNum w:abstractNumId="19" w15:restartNumberingAfterBreak="0">
    <w:nsid w:val="7AF67972"/>
    <w:multiLevelType w:val="hybridMultilevel"/>
    <w:tmpl w:val="3C96D92A"/>
    <w:lvl w:ilvl="0" w:tplc="DCECD496">
      <w:start w:val="6"/>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B00032D"/>
    <w:multiLevelType w:val="hybridMultilevel"/>
    <w:tmpl w:val="6C28D7E2"/>
    <w:lvl w:ilvl="0" w:tplc="83DE6E20">
      <w:start w:val="1"/>
      <w:numFmt w:val="decimal"/>
      <w:lvlText w:val="%1."/>
      <w:lvlJc w:val="left"/>
      <w:pPr>
        <w:ind w:left="4940" w:hanging="360"/>
      </w:pPr>
      <w:rPr>
        <w:rFonts w:ascii="Times New Roman" w:eastAsiaTheme="minorEastAsia" w:hAnsi="Times New Roman" w:cs="Times New Roman"/>
      </w:rPr>
    </w:lvl>
    <w:lvl w:ilvl="1" w:tplc="04080003" w:tentative="1">
      <w:start w:val="1"/>
      <w:numFmt w:val="bullet"/>
      <w:lvlText w:val="o"/>
      <w:lvlJc w:val="left"/>
      <w:pPr>
        <w:ind w:left="5660" w:hanging="360"/>
      </w:pPr>
      <w:rPr>
        <w:rFonts w:ascii="Courier New" w:hAnsi="Courier New" w:cs="Courier New" w:hint="default"/>
      </w:rPr>
    </w:lvl>
    <w:lvl w:ilvl="2" w:tplc="04080005" w:tentative="1">
      <w:start w:val="1"/>
      <w:numFmt w:val="bullet"/>
      <w:lvlText w:val=""/>
      <w:lvlJc w:val="left"/>
      <w:pPr>
        <w:ind w:left="6380" w:hanging="360"/>
      </w:pPr>
      <w:rPr>
        <w:rFonts w:ascii="Wingdings" w:hAnsi="Wingdings" w:hint="default"/>
      </w:rPr>
    </w:lvl>
    <w:lvl w:ilvl="3" w:tplc="04080001" w:tentative="1">
      <w:start w:val="1"/>
      <w:numFmt w:val="bullet"/>
      <w:lvlText w:val=""/>
      <w:lvlJc w:val="left"/>
      <w:pPr>
        <w:ind w:left="7100" w:hanging="360"/>
      </w:pPr>
      <w:rPr>
        <w:rFonts w:ascii="Symbol" w:hAnsi="Symbol" w:hint="default"/>
      </w:rPr>
    </w:lvl>
    <w:lvl w:ilvl="4" w:tplc="04080003" w:tentative="1">
      <w:start w:val="1"/>
      <w:numFmt w:val="bullet"/>
      <w:lvlText w:val="o"/>
      <w:lvlJc w:val="left"/>
      <w:pPr>
        <w:ind w:left="7820" w:hanging="360"/>
      </w:pPr>
      <w:rPr>
        <w:rFonts w:ascii="Courier New" w:hAnsi="Courier New" w:cs="Courier New" w:hint="default"/>
      </w:rPr>
    </w:lvl>
    <w:lvl w:ilvl="5" w:tplc="04080005" w:tentative="1">
      <w:start w:val="1"/>
      <w:numFmt w:val="bullet"/>
      <w:lvlText w:val=""/>
      <w:lvlJc w:val="left"/>
      <w:pPr>
        <w:ind w:left="8540" w:hanging="360"/>
      </w:pPr>
      <w:rPr>
        <w:rFonts w:ascii="Wingdings" w:hAnsi="Wingdings" w:hint="default"/>
      </w:rPr>
    </w:lvl>
    <w:lvl w:ilvl="6" w:tplc="04080001" w:tentative="1">
      <w:start w:val="1"/>
      <w:numFmt w:val="bullet"/>
      <w:lvlText w:val=""/>
      <w:lvlJc w:val="left"/>
      <w:pPr>
        <w:ind w:left="9260" w:hanging="360"/>
      </w:pPr>
      <w:rPr>
        <w:rFonts w:ascii="Symbol" w:hAnsi="Symbol" w:hint="default"/>
      </w:rPr>
    </w:lvl>
    <w:lvl w:ilvl="7" w:tplc="04080003" w:tentative="1">
      <w:start w:val="1"/>
      <w:numFmt w:val="bullet"/>
      <w:lvlText w:val="o"/>
      <w:lvlJc w:val="left"/>
      <w:pPr>
        <w:ind w:left="9980" w:hanging="360"/>
      </w:pPr>
      <w:rPr>
        <w:rFonts w:ascii="Courier New" w:hAnsi="Courier New" w:cs="Courier New" w:hint="default"/>
      </w:rPr>
    </w:lvl>
    <w:lvl w:ilvl="8" w:tplc="04080005" w:tentative="1">
      <w:start w:val="1"/>
      <w:numFmt w:val="bullet"/>
      <w:lvlText w:val=""/>
      <w:lvlJc w:val="left"/>
      <w:pPr>
        <w:ind w:left="10700" w:hanging="360"/>
      </w:pPr>
      <w:rPr>
        <w:rFonts w:ascii="Wingdings" w:hAnsi="Wingdings" w:hint="default"/>
      </w:rPr>
    </w:lvl>
  </w:abstractNum>
  <w:num w:numId="1" w16cid:durableId="1337883737">
    <w:abstractNumId w:val="15"/>
  </w:num>
  <w:num w:numId="2" w16cid:durableId="104083685">
    <w:abstractNumId w:val="0"/>
  </w:num>
  <w:num w:numId="3" w16cid:durableId="1361274165">
    <w:abstractNumId w:val="9"/>
  </w:num>
  <w:num w:numId="4" w16cid:durableId="1831872131">
    <w:abstractNumId w:val="13"/>
  </w:num>
  <w:num w:numId="5" w16cid:durableId="556819919">
    <w:abstractNumId w:val="7"/>
  </w:num>
  <w:num w:numId="6" w16cid:durableId="2036611061">
    <w:abstractNumId w:val="4"/>
  </w:num>
  <w:num w:numId="7" w16cid:durableId="1969312416">
    <w:abstractNumId w:val="18"/>
  </w:num>
  <w:num w:numId="8" w16cid:durableId="896866550">
    <w:abstractNumId w:val="20"/>
  </w:num>
  <w:num w:numId="9" w16cid:durableId="493952060">
    <w:abstractNumId w:val="17"/>
  </w:num>
  <w:num w:numId="10" w16cid:durableId="1517184659">
    <w:abstractNumId w:val="12"/>
  </w:num>
  <w:num w:numId="11" w16cid:durableId="115758216">
    <w:abstractNumId w:val="11"/>
  </w:num>
  <w:num w:numId="12" w16cid:durableId="292684648">
    <w:abstractNumId w:val="19"/>
  </w:num>
  <w:num w:numId="13" w16cid:durableId="2025588819">
    <w:abstractNumId w:val="6"/>
  </w:num>
  <w:num w:numId="14" w16cid:durableId="615211620">
    <w:abstractNumId w:val="14"/>
  </w:num>
  <w:num w:numId="15" w16cid:durableId="10384284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1465697">
    <w:abstractNumId w:val="16"/>
  </w:num>
  <w:num w:numId="17" w16cid:durableId="1304459080">
    <w:abstractNumId w:val="5"/>
  </w:num>
  <w:num w:numId="18" w16cid:durableId="594554275">
    <w:abstractNumId w:val="8"/>
  </w:num>
  <w:num w:numId="19" w16cid:durableId="2117017982">
    <w:abstractNumId w:val="3"/>
  </w:num>
  <w:num w:numId="20" w16cid:durableId="697661566">
    <w:abstractNumId w:val="1"/>
  </w:num>
  <w:num w:numId="21" w16cid:durableId="731656495">
    <w:abstractNumId w:val="2"/>
  </w:num>
  <w:num w:numId="22" w16cid:durableId="16181792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0"/>
  <w:activeWritingStyle w:appName="MSWord" w:lang="en-US" w:vendorID="64" w:dllVersion="4096" w:nlCheck="1" w:checkStyle="0"/>
  <w:proofState w:spelling="clean" w:grammar="clean"/>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C72"/>
    <w:rsid w:val="0000324C"/>
    <w:rsid w:val="00004BD9"/>
    <w:rsid w:val="000075F1"/>
    <w:rsid w:val="00011D15"/>
    <w:rsid w:val="00011E5B"/>
    <w:rsid w:val="00013B4A"/>
    <w:rsid w:val="00014E4B"/>
    <w:rsid w:val="00017E99"/>
    <w:rsid w:val="000217C8"/>
    <w:rsid w:val="0004168E"/>
    <w:rsid w:val="00041E8F"/>
    <w:rsid w:val="0006101C"/>
    <w:rsid w:val="00063D3B"/>
    <w:rsid w:val="000708CC"/>
    <w:rsid w:val="00080AA6"/>
    <w:rsid w:val="00081780"/>
    <w:rsid w:val="0008183C"/>
    <w:rsid w:val="000A0AB8"/>
    <w:rsid w:val="000A22DC"/>
    <w:rsid w:val="000B02D7"/>
    <w:rsid w:val="000B536C"/>
    <w:rsid w:val="000B74CE"/>
    <w:rsid w:val="000B75F6"/>
    <w:rsid w:val="000C6048"/>
    <w:rsid w:val="000D25BD"/>
    <w:rsid w:val="000D387A"/>
    <w:rsid w:val="000E0B08"/>
    <w:rsid w:val="000E30D9"/>
    <w:rsid w:val="000E5112"/>
    <w:rsid w:val="000E6556"/>
    <w:rsid w:val="000E7D0E"/>
    <w:rsid w:val="000F1B86"/>
    <w:rsid w:val="000F4F50"/>
    <w:rsid w:val="001039D2"/>
    <w:rsid w:val="00105E61"/>
    <w:rsid w:val="00107B91"/>
    <w:rsid w:val="00113B8A"/>
    <w:rsid w:val="00122D2F"/>
    <w:rsid w:val="0012467E"/>
    <w:rsid w:val="00126B3C"/>
    <w:rsid w:val="001314F9"/>
    <w:rsid w:val="001367D8"/>
    <w:rsid w:val="00147B96"/>
    <w:rsid w:val="00150F5B"/>
    <w:rsid w:val="00153672"/>
    <w:rsid w:val="00153C2A"/>
    <w:rsid w:val="00157FB2"/>
    <w:rsid w:val="0016259A"/>
    <w:rsid w:val="00164647"/>
    <w:rsid w:val="00165203"/>
    <w:rsid w:val="00171D42"/>
    <w:rsid w:val="001806EB"/>
    <w:rsid w:val="00180C40"/>
    <w:rsid w:val="00181EE0"/>
    <w:rsid w:val="00186AAD"/>
    <w:rsid w:val="001954AE"/>
    <w:rsid w:val="001A1B19"/>
    <w:rsid w:val="001A4A33"/>
    <w:rsid w:val="001A4D97"/>
    <w:rsid w:val="001B16CF"/>
    <w:rsid w:val="001B45E3"/>
    <w:rsid w:val="001B4964"/>
    <w:rsid w:val="001C06CF"/>
    <w:rsid w:val="001C6D59"/>
    <w:rsid w:val="001C7951"/>
    <w:rsid w:val="001D6712"/>
    <w:rsid w:val="001E5D45"/>
    <w:rsid w:val="00202867"/>
    <w:rsid w:val="0020317A"/>
    <w:rsid w:val="00207219"/>
    <w:rsid w:val="00210959"/>
    <w:rsid w:val="00214039"/>
    <w:rsid w:val="00214D73"/>
    <w:rsid w:val="0021655B"/>
    <w:rsid w:val="00217D2C"/>
    <w:rsid w:val="002200EA"/>
    <w:rsid w:val="00230084"/>
    <w:rsid w:val="00230A86"/>
    <w:rsid w:val="00231AAB"/>
    <w:rsid w:val="00232165"/>
    <w:rsid w:val="00232D23"/>
    <w:rsid w:val="00234405"/>
    <w:rsid w:val="00243166"/>
    <w:rsid w:val="002437B5"/>
    <w:rsid w:val="00243C8F"/>
    <w:rsid w:val="002475E9"/>
    <w:rsid w:val="00257563"/>
    <w:rsid w:val="002602AF"/>
    <w:rsid w:val="0026095C"/>
    <w:rsid w:val="0026120D"/>
    <w:rsid w:val="00267EBC"/>
    <w:rsid w:val="0027034E"/>
    <w:rsid w:val="00280352"/>
    <w:rsid w:val="00282433"/>
    <w:rsid w:val="00285744"/>
    <w:rsid w:val="00287A94"/>
    <w:rsid w:val="002913B7"/>
    <w:rsid w:val="00291A8D"/>
    <w:rsid w:val="0029593D"/>
    <w:rsid w:val="00295A2F"/>
    <w:rsid w:val="00296C17"/>
    <w:rsid w:val="002B0834"/>
    <w:rsid w:val="002B59F2"/>
    <w:rsid w:val="002C1269"/>
    <w:rsid w:val="002C2BA6"/>
    <w:rsid w:val="002E18B9"/>
    <w:rsid w:val="002E198A"/>
    <w:rsid w:val="00317744"/>
    <w:rsid w:val="0032187E"/>
    <w:rsid w:val="00321B2D"/>
    <w:rsid w:val="003235AA"/>
    <w:rsid w:val="00337FD9"/>
    <w:rsid w:val="00341525"/>
    <w:rsid w:val="00343087"/>
    <w:rsid w:val="00350272"/>
    <w:rsid w:val="00356A2E"/>
    <w:rsid w:val="003635A2"/>
    <w:rsid w:val="00363A7C"/>
    <w:rsid w:val="00366894"/>
    <w:rsid w:val="00375863"/>
    <w:rsid w:val="00375E6F"/>
    <w:rsid w:val="003811DD"/>
    <w:rsid w:val="003843D3"/>
    <w:rsid w:val="00387F3E"/>
    <w:rsid w:val="00391493"/>
    <w:rsid w:val="003972A8"/>
    <w:rsid w:val="003A300F"/>
    <w:rsid w:val="003B0E08"/>
    <w:rsid w:val="003B3B9F"/>
    <w:rsid w:val="003B6CBF"/>
    <w:rsid w:val="003B799C"/>
    <w:rsid w:val="003C0F25"/>
    <w:rsid w:val="003C32B7"/>
    <w:rsid w:val="003C4C04"/>
    <w:rsid w:val="003D1CA7"/>
    <w:rsid w:val="003D2EDC"/>
    <w:rsid w:val="003D6E10"/>
    <w:rsid w:val="003E0735"/>
    <w:rsid w:val="003E1716"/>
    <w:rsid w:val="003E52DE"/>
    <w:rsid w:val="00400674"/>
    <w:rsid w:val="00403D03"/>
    <w:rsid w:val="0041172C"/>
    <w:rsid w:val="004131A4"/>
    <w:rsid w:val="004131C3"/>
    <w:rsid w:val="004139C1"/>
    <w:rsid w:val="00414EC8"/>
    <w:rsid w:val="00416288"/>
    <w:rsid w:val="0042189C"/>
    <w:rsid w:val="00425042"/>
    <w:rsid w:val="00427736"/>
    <w:rsid w:val="00433A20"/>
    <w:rsid w:val="0044412A"/>
    <w:rsid w:val="00450E46"/>
    <w:rsid w:val="00457554"/>
    <w:rsid w:val="00483EFD"/>
    <w:rsid w:val="00491C41"/>
    <w:rsid w:val="00497C78"/>
    <w:rsid w:val="004A471E"/>
    <w:rsid w:val="004A4B9F"/>
    <w:rsid w:val="004A5390"/>
    <w:rsid w:val="004A6C72"/>
    <w:rsid w:val="004B4248"/>
    <w:rsid w:val="004C2771"/>
    <w:rsid w:val="004C4062"/>
    <w:rsid w:val="004D1F62"/>
    <w:rsid w:val="004F11B8"/>
    <w:rsid w:val="004F5415"/>
    <w:rsid w:val="004F5EF9"/>
    <w:rsid w:val="00503B29"/>
    <w:rsid w:val="005065F1"/>
    <w:rsid w:val="00507597"/>
    <w:rsid w:val="00525F5C"/>
    <w:rsid w:val="00531BFF"/>
    <w:rsid w:val="005337AE"/>
    <w:rsid w:val="0054325A"/>
    <w:rsid w:val="005479CE"/>
    <w:rsid w:val="00553C11"/>
    <w:rsid w:val="00554D39"/>
    <w:rsid w:val="00555861"/>
    <w:rsid w:val="0055778F"/>
    <w:rsid w:val="00567586"/>
    <w:rsid w:val="00574F07"/>
    <w:rsid w:val="00576930"/>
    <w:rsid w:val="00576E0E"/>
    <w:rsid w:val="00580930"/>
    <w:rsid w:val="00581C01"/>
    <w:rsid w:val="0058423B"/>
    <w:rsid w:val="00584B9B"/>
    <w:rsid w:val="0058616E"/>
    <w:rsid w:val="00587772"/>
    <w:rsid w:val="00595383"/>
    <w:rsid w:val="005A05E4"/>
    <w:rsid w:val="005A11B0"/>
    <w:rsid w:val="005A547C"/>
    <w:rsid w:val="005A61A3"/>
    <w:rsid w:val="005A6A2C"/>
    <w:rsid w:val="005C1763"/>
    <w:rsid w:val="005C77B2"/>
    <w:rsid w:val="005D3AE1"/>
    <w:rsid w:val="005D5098"/>
    <w:rsid w:val="005D6607"/>
    <w:rsid w:val="005E3928"/>
    <w:rsid w:val="005E5C66"/>
    <w:rsid w:val="005F2901"/>
    <w:rsid w:val="00600FC0"/>
    <w:rsid w:val="00602D49"/>
    <w:rsid w:val="00613DE8"/>
    <w:rsid w:val="006167DC"/>
    <w:rsid w:val="00616A9F"/>
    <w:rsid w:val="00621D84"/>
    <w:rsid w:val="006332C5"/>
    <w:rsid w:val="00642200"/>
    <w:rsid w:val="006428D3"/>
    <w:rsid w:val="00656172"/>
    <w:rsid w:val="00656730"/>
    <w:rsid w:val="00661049"/>
    <w:rsid w:val="00662AF6"/>
    <w:rsid w:val="00666FA9"/>
    <w:rsid w:val="00670E65"/>
    <w:rsid w:val="0067186B"/>
    <w:rsid w:val="00676018"/>
    <w:rsid w:val="006843BE"/>
    <w:rsid w:val="00690F4D"/>
    <w:rsid w:val="006957D1"/>
    <w:rsid w:val="006959CD"/>
    <w:rsid w:val="00695CDE"/>
    <w:rsid w:val="006972AB"/>
    <w:rsid w:val="006A09A1"/>
    <w:rsid w:val="006B2CBF"/>
    <w:rsid w:val="006B3816"/>
    <w:rsid w:val="006B6670"/>
    <w:rsid w:val="006B6DE7"/>
    <w:rsid w:val="006C0638"/>
    <w:rsid w:val="006C0E1E"/>
    <w:rsid w:val="006C1761"/>
    <w:rsid w:val="006C330E"/>
    <w:rsid w:val="006D315A"/>
    <w:rsid w:val="006D3A68"/>
    <w:rsid w:val="006E0A46"/>
    <w:rsid w:val="006E29F6"/>
    <w:rsid w:val="006E4594"/>
    <w:rsid w:val="006E525F"/>
    <w:rsid w:val="006F41E7"/>
    <w:rsid w:val="00700F11"/>
    <w:rsid w:val="007035C4"/>
    <w:rsid w:val="00703708"/>
    <w:rsid w:val="007109AA"/>
    <w:rsid w:val="007128E8"/>
    <w:rsid w:val="00714210"/>
    <w:rsid w:val="0071518E"/>
    <w:rsid w:val="007174CD"/>
    <w:rsid w:val="007264F5"/>
    <w:rsid w:val="00727302"/>
    <w:rsid w:val="0072779B"/>
    <w:rsid w:val="00734F83"/>
    <w:rsid w:val="00743C4C"/>
    <w:rsid w:val="00761474"/>
    <w:rsid w:val="00763DED"/>
    <w:rsid w:val="00763FC6"/>
    <w:rsid w:val="007641EA"/>
    <w:rsid w:val="007659AC"/>
    <w:rsid w:val="0077083D"/>
    <w:rsid w:val="0077171B"/>
    <w:rsid w:val="00774950"/>
    <w:rsid w:val="00776B1C"/>
    <w:rsid w:val="00776F77"/>
    <w:rsid w:val="00777D67"/>
    <w:rsid w:val="00777D9B"/>
    <w:rsid w:val="00781505"/>
    <w:rsid w:val="00792C90"/>
    <w:rsid w:val="007A5DA1"/>
    <w:rsid w:val="007B3A3C"/>
    <w:rsid w:val="007C04B5"/>
    <w:rsid w:val="007C1EB5"/>
    <w:rsid w:val="007D3E6C"/>
    <w:rsid w:val="007D4417"/>
    <w:rsid w:val="007E027E"/>
    <w:rsid w:val="007F5325"/>
    <w:rsid w:val="007F72BC"/>
    <w:rsid w:val="007F7657"/>
    <w:rsid w:val="00800EB5"/>
    <w:rsid w:val="00806A2D"/>
    <w:rsid w:val="00816FFD"/>
    <w:rsid w:val="0081704F"/>
    <w:rsid w:val="00827FE5"/>
    <w:rsid w:val="00830051"/>
    <w:rsid w:val="00830589"/>
    <w:rsid w:val="00832C06"/>
    <w:rsid w:val="00840A25"/>
    <w:rsid w:val="00841CF3"/>
    <w:rsid w:val="00843F67"/>
    <w:rsid w:val="008514BC"/>
    <w:rsid w:val="0085232F"/>
    <w:rsid w:val="00856F63"/>
    <w:rsid w:val="008609FC"/>
    <w:rsid w:val="0086681D"/>
    <w:rsid w:val="00877858"/>
    <w:rsid w:val="008806A1"/>
    <w:rsid w:val="00881F50"/>
    <w:rsid w:val="0088574C"/>
    <w:rsid w:val="00891BB2"/>
    <w:rsid w:val="00892448"/>
    <w:rsid w:val="008960E7"/>
    <w:rsid w:val="008A5DC0"/>
    <w:rsid w:val="008A7338"/>
    <w:rsid w:val="008B5F6F"/>
    <w:rsid w:val="008B7FE4"/>
    <w:rsid w:val="008C5919"/>
    <w:rsid w:val="008C7413"/>
    <w:rsid w:val="008C7551"/>
    <w:rsid w:val="008C7788"/>
    <w:rsid w:val="008E4691"/>
    <w:rsid w:val="008E7AE1"/>
    <w:rsid w:val="008F20A3"/>
    <w:rsid w:val="008F2759"/>
    <w:rsid w:val="008F694B"/>
    <w:rsid w:val="008F79D6"/>
    <w:rsid w:val="00900587"/>
    <w:rsid w:val="009034FE"/>
    <w:rsid w:val="00911BCC"/>
    <w:rsid w:val="0091365E"/>
    <w:rsid w:val="00914CB4"/>
    <w:rsid w:val="0091758C"/>
    <w:rsid w:val="009232B9"/>
    <w:rsid w:val="00930A9C"/>
    <w:rsid w:val="00932815"/>
    <w:rsid w:val="00946465"/>
    <w:rsid w:val="00956DBD"/>
    <w:rsid w:val="00962C33"/>
    <w:rsid w:val="00971095"/>
    <w:rsid w:val="00971B6A"/>
    <w:rsid w:val="00973800"/>
    <w:rsid w:val="00974DD9"/>
    <w:rsid w:val="00981559"/>
    <w:rsid w:val="00982223"/>
    <w:rsid w:val="009856D8"/>
    <w:rsid w:val="00986B24"/>
    <w:rsid w:val="009A2F84"/>
    <w:rsid w:val="009A74E9"/>
    <w:rsid w:val="009B1595"/>
    <w:rsid w:val="009B1D5B"/>
    <w:rsid w:val="009B46B4"/>
    <w:rsid w:val="009B498C"/>
    <w:rsid w:val="009B73EA"/>
    <w:rsid w:val="009C33E3"/>
    <w:rsid w:val="009C35CD"/>
    <w:rsid w:val="009C5829"/>
    <w:rsid w:val="009D78B3"/>
    <w:rsid w:val="009D7FE8"/>
    <w:rsid w:val="009E7346"/>
    <w:rsid w:val="009F3D49"/>
    <w:rsid w:val="009F7A3C"/>
    <w:rsid w:val="00A0342B"/>
    <w:rsid w:val="00A1067D"/>
    <w:rsid w:val="00A255B7"/>
    <w:rsid w:val="00A25696"/>
    <w:rsid w:val="00A25D11"/>
    <w:rsid w:val="00A33120"/>
    <w:rsid w:val="00A36229"/>
    <w:rsid w:val="00A36EA4"/>
    <w:rsid w:val="00A37379"/>
    <w:rsid w:val="00A378BA"/>
    <w:rsid w:val="00A46533"/>
    <w:rsid w:val="00A5055E"/>
    <w:rsid w:val="00A622A6"/>
    <w:rsid w:val="00A67531"/>
    <w:rsid w:val="00A70992"/>
    <w:rsid w:val="00A74CA4"/>
    <w:rsid w:val="00A77308"/>
    <w:rsid w:val="00A816C5"/>
    <w:rsid w:val="00A8358C"/>
    <w:rsid w:val="00A8689C"/>
    <w:rsid w:val="00A95E13"/>
    <w:rsid w:val="00A95EFC"/>
    <w:rsid w:val="00AA32DA"/>
    <w:rsid w:val="00AA433C"/>
    <w:rsid w:val="00AA75AE"/>
    <w:rsid w:val="00AB05E3"/>
    <w:rsid w:val="00AB1A78"/>
    <w:rsid w:val="00AC2E61"/>
    <w:rsid w:val="00AC3A02"/>
    <w:rsid w:val="00AC4454"/>
    <w:rsid w:val="00AD3FD3"/>
    <w:rsid w:val="00AD7F07"/>
    <w:rsid w:val="00AE0EB1"/>
    <w:rsid w:val="00AE2872"/>
    <w:rsid w:val="00AF198E"/>
    <w:rsid w:val="00AF298E"/>
    <w:rsid w:val="00AF2F32"/>
    <w:rsid w:val="00B00248"/>
    <w:rsid w:val="00B0541F"/>
    <w:rsid w:val="00B05A32"/>
    <w:rsid w:val="00B1577D"/>
    <w:rsid w:val="00B17E45"/>
    <w:rsid w:val="00B22621"/>
    <w:rsid w:val="00B22901"/>
    <w:rsid w:val="00B26CF2"/>
    <w:rsid w:val="00B30094"/>
    <w:rsid w:val="00B3141A"/>
    <w:rsid w:val="00B3270A"/>
    <w:rsid w:val="00B34189"/>
    <w:rsid w:val="00B35257"/>
    <w:rsid w:val="00B42B57"/>
    <w:rsid w:val="00B450DE"/>
    <w:rsid w:val="00B459E5"/>
    <w:rsid w:val="00B52914"/>
    <w:rsid w:val="00B52C7B"/>
    <w:rsid w:val="00B65E2D"/>
    <w:rsid w:val="00B721C1"/>
    <w:rsid w:val="00B74AE6"/>
    <w:rsid w:val="00B80233"/>
    <w:rsid w:val="00B80C1E"/>
    <w:rsid w:val="00B81D49"/>
    <w:rsid w:val="00B81F95"/>
    <w:rsid w:val="00B834DC"/>
    <w:rsid w:val="00B959B9"/>
    <w:rsid w:val="00BA1EEC"/>
    <w:rsid w:val="00BA58B1"/>
    <w:rsid w:val="00BB2624"/>
    <w:rsid w:val="00BB3295"/>
    <w:rsid w:val="00BB6BC1"/>
    <w:rsid w:val="00BD06CA"/>
    <w:rsid w:val="00BD631A"/>
    <w:rsid w:val="00BF094F"/>
    <w:rsid w:val="00BF62E8"/>
    <w:rsid w:val="00C040B3"/>
    <w:rsid w:val="00C04FF7"/>
    <w:rsid w:val="00C14ADA"/>
    <w:rsid w:val="00C17DB3"/>
    <w:rsid w:val="00C239B5"/>
    <w:rsid w:val="00C242A4"/>
    <w:rsid w:val="00C26541"/>
    <w:rsid w:val="00C31701"/>
    <w:rsid w:val="00C4226B"/>
    <w:rsid w:val="00C467DB"/>
    <w:rsid w:val="00C4690D"/>
    <w:rsid w:val="00C47676"/>
    <w:rsid w:val="00C54ABF"/>
    <w:rsid w:val="00C54FD8"/>
    <w:rsid w:val="00C60230"/>
    <w:rsid w:val="00C64F0B"/>
    <w:rsid w:val="00C74965"/>
    <w:rsid w:val="00C8415D"/>
    <w:rsid w:val="00C95231"/>
    <w:rsid w:val="00CA11AD"/>
    <w:rsid w:val="00CA257E"/>
    <w:rsid w:val="00CB70DB"/>
    <w:rsid w:val="00CC22FB"/>
    <w:rsid w:val="00CC4354"/>
    <w:rsid w:val="00CC6065"/>
    <w:rsid w:val="00CD087C"/>
    <w:rsid w:val="00CD3A73"/>
    <w:rsid w:val="00CD430C"/>
    <w:rsid w:val="00CD5B49"/>
    <w:rsid w:val="00CD5F7F"/>
    <w:rsid w:val="00CD7058"/>
    <w:rsid w:val="00CD7F56"/>
    <w:rsid w:val="00CE29FF"/>
    <w:rsid w:val="00CF0F63"/>
    <w:rsid w:val="00CF1B71"/>
    <w:rsid w:val="00CF5C56"/>
    <w:rsid w:val="00D02116"/>
    <w:rsid w:val="00D07CC5"/>
    <w:rsid w:val="00D11E90"/>
    <w:rsid w:val="00D130E2"/>
    <w:rsid w:val="00D130E6"/>
    <w:rsid w:val="00D24E44"/>
    <w:rsid w:val="00D259AB"/>
    <w:rsid w:val="00D302CD"/>
    <w:rsid w:val="00D31980"/>
    <w:rsid w:val="00D327B9"/>
    <w:rsid w:val="00D3335A"/>
    <w:rsid w:val="00D40A62"/>
    <w:rsid w:val="00D44562"/>
    <w:rsid w:val="00D50771"/>
    <w:rsid w:val="00D50B5C"/>
    <w:rsid w:val="00D55053"/>
    <w:rsid w:val="00D5514F"/>
    <w:rsid w:val="00D6045A"/>
    <w:rsid w:val="00D61124"/>
    <w:rsid w:val="00D63BBA"/>
    <w:rsid w:val="00D6737B"/>
    <w:rsid w:val="00D72666"/>
    <w:rsid w:val="00D73CC0"/>
    <w:rsid w:val="00D76379"/>
    <w:rsid w:val="00D774EA"/>
    <w:rsid w:val="00D831B8"/>
    <w:rsid w:val="00D87039"/>
    <w:rsid w:val="00D96879"/>
    <w:rsid w:val="00D97686"/>
    <w:rsid w:val="00D97AB0"/>
    <w:rsid w:val="00DA165B"/>
    <w:rsid w:val="00DA2A18"/>
    <w:rsid w:val="00DA7838"/>
    <w:rsid w:val="00DB137C"/>
    <w:rsid w:val="00DB22A1"/>
    <w:rsid w:val="00DB49EB"/>
    <w:rsid w:val="00DB71F9"/>
    <w:rsid w:val="00DB77C3"/>
    <w:rsid w:val="00DC1526"/>
    <w:rsid w:val="00DC1B70"/>
    <w:rsid w:val="00DC6B26"/>
    <w:rsid w:val="00DC6D11"/>
    <w:rsid w:val="00DD0C00"/>
    <w:rsid w:val="00DD1823"/>
    <w:rsid w:val="00DD4AB0"/>
    <w:rsid w:val="00DD71BB"/>
    <w:rsid w:val="00DE1579"/>
    <w:rsid w:val="00DF2E57"/>
    <w:rsid w:val="00DF36AE"/>
    <w:rsid w:val="00E01CBA"/>
    <w:rsid w:val="00E0598E"/>
    <w:rsid w:val="00E10599"/>
    <w:rsid w:val="00E15CDD"/>
    <w:rsid w:val="00E22888"/>
    <w:rsid w:val="00E278C5"/>
    <w:rsid w:val="00E31393"/>
    <w:rsid w:val="00E326E3"/>
    <w:rsid w:val="00E32C86"/>
    <w:rsid w:val="00E36295"/>
    <w:rsid w:val="00E36960"/>
    <w:rsid w:val="00E37705"/>
    <w:rsid w:val="00E416E3"/>
    <w:rsid w:val="00E41F1F"/>
    <w:rsid w:val="00E50491"/>
    <w:rsid w:val="00E50A71"/>
    <w:rsid w:val="00E52717"/>
    <w:rsid w:val="00E57D92"/>
    <w:rsid w:val="00E6707F"/>
    <w:rsid w:val="00E77C9B"/>
    <w:rsid w:val="00E77FA5"/>
    <w:rsid w:val="00E92D97"/>
    <w:rsid w:val="00E94156"/>
    <w:rsid w:val="00E966DC"/>
    <w:rsid w:val="00EA2D5A"/>
    <w:rsid w:val="00EA442D"/>
    <w:rsid w:val="00EB1441"/>
    <w:rsid w:val="00EB26F4"/>
    <w:rsid w:val="00EB48CB"/>
    <w:rsid w:val="00EC0F87"/>
    <w:rsid w:val="00ED28CF"/>
    <w:rsid w:val="00ED7054"/>
    <w:rsid w:val="00ED7089"/>
    <w:rsid w:val="00EF3B95"/>
    <w:rsid w:val="00EF4FC8"/>
    <w:rsid w:val="00F029D9"/>
    <w:rsid w:val="00F031EE"/>
    <w:rsid w:val="00F10F5A"/>
    <w:rsid w:val="00F12480"/>
    <w:rsid w:val="00F12EAC"/>
    <w:rsid w:val="00F2220A"/>
    <w:rsid w:val="00F24199"/>
    <w:rsid w:val="00F264F8"/>
    <w:rsid w:val="00F27102"/>
    <w:rsid w:val="00F319EE"/>
    <w:rsid w:val="00F35275"/>
    <w:rsid w:val="00F35B7C"/>
    <w:rsid w:val="00F36452"/>
    <w:rsid w:val="00F36879"/>
    <w:rsid w:val="00F4053E"/>
    <w:rsid w:val="00F4126D"/>
    <w:rsid w:val="00F44C49"/>
    <w:rsid w:val="00F503D3"/>
    <w:rsid w:val="00F52BC9"/>
    <w:rsid w:val="00F52E08"/>
    <w:rsid w:val="00F5771D"/>
    <w:rsid w:val="00F61334"/>
    <w:rsid w:val="00F617CB"/>
    <w:rsid w:val="00F63F2E"/>
    <w:rsid w:val="00F64146"/>
    <w:rsid w:val="00F715D3"/>
    <w:rsid w:val="00F7362B"/>
    <w:rsid w:val="00F8446F"/>
    <w:rsid w:val="00F87CCD"/>
    <w:rsid w:val="00F9089D"/>
    <w:rsid w:val="00F95599"/>
    <w:rsid w:val="00F96060"/>
    <w:rsid w:val="00F97D57"/>
    <w:rsid w:val="00FB0668"/>
    <w:rsid w:val="00FB0E10"/>
    <w:rsid w:val="00FB38E4"/>
    <w:rsid w:val="00FB42BA"/>
    <w:rsid w:val="00FC2548"/>
    <w:rsid w:val="00FC7AE1"/>
    <w:rsid w:val="00FD0A7A"/>
    <w:rsid w:val="00FD33AF"/>
    <w:rsid w:val="00FD7C3D"/>
    <w:rsid w:val="00FE29BF"/>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3882B9C"/>
  <w15:docId w15:val="{ABCFDAAB-E085-4F5A-9CE8-9EBFF6B8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D97"/>
    <w:rPr>
      <w:sz w:val="24"/>
      <w:szCs w:val="24"/>
      <w:lang w:val="el-GR" w:eastAsia="en-US"/>
    </w:rPr>
  </w:style>
  <w:style w:type="paragraph" w:styleId="3">
    <w:name w:val="heading 3"/>
    <w:basedOn w:val="a"/>
    <w:link w:val="3Char"/>
    <w:qFormat/>
    <w:rsid w:val="003C0F25"/>
    <w:pPr>
      <w:spacing w:line="240" w:lineRule="atLeast"/>
      <w:outlineLvl w:val="2"/>
    </w:pPr>
    <w:rPr>
      <w:rFonts w:ascii="HellasTimes" w:eastAsia="Times New Roman" w:hAnsi="HellasTimes"/>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4A6C72"/>
  </w:style>
  <w:style w:type="character" w:customStyle="1" w:styleId="Char">
    <w:name w:val="Κείμενο υποσημείωσης Char"/>
    <w:basedOn w:val="a0"/>
    <w:link w:val="a3"/>
    <w:uiPriority w:val="99"/>
    <w:rsid w:val="004A6C72"/>
    <w:rPr>
      <w:sz w:val="24"/>
      <w:szCs w:val="24"/>
      <w:lang w:val="el-GR" w:eastAsia="en-US"/>
    </w:rPr>
  </w:style>
  <w:style w:type="character" w:styleId="a4">
    <w:name w:val="footnote reference"/>
    <w:basedOn w:val="a0"/>
    <w:uiPriority w:val="99"/>
    <w:unhideWhenUsed/>
    <w:rsid w:val="004A6C72"/>
    <w:rPr>
      <w:vertAlign w:val="superscript"/>
    </w:rPr>
  </w:style>
  <w:style w:type="paragraph" w:styleId="a5">
    <w:name w:val="endnote text"/>
    <w:basedOn w:val="a"/>
    <w:link w:val="Char0"/>
    <w:uiPriority w:val="99"/>
    <w:unhideWhenUsed/>
    <w:rsid w:val="004A6C72"/>
  </w:style>
  <w:style w:type="character" w:customStyle="1" w:styleId="Char0">
    <w:name w:val="Κείμενο σημείωσης τέλους Char"/>
    <w:basedOn w:val="a0"/>
    <w:link w:val="a5"/>
    <w:uiPriority w:val="99"/>
    <w:rsid w:val="004A6C72"/>
    <w:rPr>
      <w:sz w:val="24"/>
      <w:szCs w:val="24"/>
      <w:lang w:val="el-GR" w:eastAsia="en-US"/>
    </w:rPr>
  </w:style>
  <w:style w:type="character" w:styleId="a6">
    <w:name w:val="endnote reference"/>
    <w:basedOn w:val="a0"/>
    <w:uiPriority w:val="99"/>
    <w:unhideWhenUsed/>
    <w:rsid w:val="004A6C72"/>
    <w:rPr>
      <w:vertAlign w:val="superscript"/>
    </w:rPr>
  </w:style>
  <w:style w:type="paragraph" w:styleId="a7">
    <w:name w:val="header"/>
    <w:basedOn w:val="a"/>
    <w:link w:val="Char1"/>
    <w:uiPriority w:val="99"/>
    <w:unhideWhenUsed/>
    <w:rsid w:val="004A6C72"/>
    <w:pPr>
      <w:tabs>
        <w:tab w:val="center" w:pos="4320"/>
        <w:tab w:val="right" w:pos="8640"/>
      </w:tabs>
    </w:pPr>
  </w:style>
  <w:style w:type="character" w:customStyle="1" w:styleId="Char1">
    <w:name w:val="Κεφαλίδα Char"/>
    <w:basedOn w:val="a0"/>
    <w:link w:val="a7"/>
    <w:uiPriority w:val="99"/>
    <w:rsid w:val="004A6C72"/>
    <w:rPr>
      <w:sz w:val="24"/>
      <w:szCs w:val="24"/>
      <w:lang w:val="el-GR" w:eastAsia="en-US"/>
    </w:rPr>
  </w:style>
  <w:style w:type="paragraph" w:styleId="a8">
    <w:name w:val="footer"/>
    <w:basedOn w:val="a"/>
    <w:link w:val="Char2"/>
    <w:uiPriority w:val="99"/>
    <w:unhideWhenUsed/>
    <w:rsid w:val="004A6C72"/>
    <w:pPr>
      <w:tabs>
        <w:tab w:val="center" w:pos="4320"/>
        <w:tab w:val="right" w:pos="8640"/>
      </w:tabs>
    </w:pPr>
  </w:style>
  <w:style w:type="character" w:customStyle="1" w:styleId="Char2">
    <w:name w:val="Υποσέλιδο Char"/>
    <w:basedOn w:val="a0"/>
    <w:link w:val="a8"/>
    <w:uiPriority w:val="99"/>
    <w:rsid w:val="004A6C72"/>
    <w:rPr>
      <w:sz w:val="24"/>
      <w:szCs w:val="24"/>
      <w:lang w:val="el-GR" w:eastAsia="en-US"/>
    </w:rPr>
  </w:style>
  <w:style w:type="paragraph" w:styleId="a9">
    <w:name w:val="Balloon Text"/>
    <w:basedOn w:val="a"/>
    <w:link w:val="Char3"/>
    <w:uiPriority w:val="99"/>
    <w:semiHidden/>
    <w:unhideWhenUsed/>
    <w:rsid w:val="004A6C72"/>
    <w:rPr>
      <w:rFonts w:ascii="Lucida Grande" w:hAnsi="Lucida Grande" w:cs="Lucida Grande"/>
      <w:sz w:val="18"/>
      <w:szCs w:val="18"/>
    </w:rPr>
  </w:style>
  <w:style w:type="character" w:customStyle="1" w:styleId="Char3">
    <w:name w:val="Κείμενο πλαισίου Char"/>
    <w:basedOn w:val="a0"/>
    <w:link w:val="a9"/>
    <w:uiPriority w:val="99"/>
    <w:semiHidden/>
    <w:rsid w:val="004A6C72"/>
    <w:rPr>
      <w:rFonts w:ascii="Lucida Grande" w:hAnsi="Lucida Grande" w:cs="Lucida Grande"/>
      <w:sz w:val="18"/>
      <w:szCs w:val="18"/>
      <w:lang w:val="el-GR" w:eastAsia="en-US"/>
    </w:rPr>
  </w:style>
  <w:style w:type="character" w:customStyle="1" w:styleId="3Char">
    <w:name w:val="Επικεφαλίδα 3 Char"/>
    <w:basedOn w:val="a0"/>
    <w:link w:val="3"/>
    <w:rsid w:val="003C0F25"/>
    <w:rPr>
      <w:rFonts w:ascii="HellasTimes" w:eastAsia="Times New Roman" w:hAnsi="HellasTimes"/>
      <w:sz w:val="24"/>
      <w:lang w:val="el-GR" w:eastAsia="el-GR"/>
    </w:rPr>
  </w:style>
  <w:style w:type="table" w:styleId="aa">
    <w:name w:val="Table Grid"/>
    <w:basedOn w:val="a1"/>
    <w:uiPriority w:val="39"/>
    <w:rsid w:val="003C0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B3141A"/>
    <w:rPr>
      <w:b/>
      <w:bCs/>
    </w:rPr>
  </w:style>
  <w:style w:type="paragraph" w:styleId="ac">
    <w:name w:val="No Spacing"/>
    <w:uiPriority w:val="1"/>
    <w:qFormat/>
    <w:rsid w:val="00B3141A"/>
    <w:rPr>
      <w:rFonts w:eastAsia="Times New Roman"/>
      <w:lang w:val="el-GR" w:eastAsia="el-GR"/>
    </w:rPr>
  </w:style>
  <w:style w:type="paragraph" w:styleId="ad">
    <w:name w:val="List Paragraph"/>
    <w:basedOn w:val="a"/>
    <w:uiPriority w:val="34"/>
    <w:qFormat/>
    <w:rsid w:val="007035C4"/>
    <w:pPr>
      <w:ind w:left="720"/>
      <w:contextualSpacing/>
    </w:pPr>
  </w:style>
  <w:style w:type="paragraph" w:styleId="ae">
    <w:name w:val="Body Text"/>
    <w:basedOn w:val="a"/>
    <w:link w:val="Char4"/>
    <w:qFormat/>
    <w:rsid w:val="00F87CCD"/>
    <w:pPr>
      <w:widowControl w:val="0"/>
      <w:autoSpaceDE w:val="0"/>
      <w:autoSpaceDN w:val="0"/>
    </w:pPr>
    <w:rPr>
      <w:rFonts w:eastAsia="Times New Roman"/>
      <w:sz w:val="22"/>
      <w:szCs w:val="22"/>
      <w:lang w:eastAsia="el-GR" w:bidi="el-GR"/>
    </w:rPr>
  </w:style>
  <w:style w:type="character" w:customStyle="1" w:styleId="Char4">
    <w:name w:val="Σώμα κειμένου Char"/>
    <w:basedOn w:val="a0"/>
    <w:link w:val="ae"/>
    <w:rsid w:val="00F87CCD"/>
    <w:rPr>
      <w:rFonts w:eastAsia="Times New Roman"/>
      <w:sz w:val="22"/>
      <w:szCs w:val="22"/>
      <w:lang w:val="el-GR" w:eastAsia="el-GR" w:bidi="el-GR"/>
    </w:rPr>
  </w:style>
  <w:style w:type="paragraph" w:customStyle="1" w:styleId="sign">
    <w:name w:val="sign"/>
    <w:basedOn w:val="a"/>
    <w:rsid w:val="00C74965"/>
    <w:pPr>
      <w:tabs>
        <w:tab w:val="center" w:pos="5670"/>
      </w:tabs>
      <w:spacing w:line="360" w:lineRule="atLeast"/>
      <w:ind w:firstLine="567"/>
      <w:jc w:val="both"/>
    </w:pPr>
    <w:rPr>
      <w:rFonts w:eastAsia="Times New Roman"/>
      <w:szCs w:val="20"/>
      <w:lang w:val="en-US" w:eastAsia="el-GR"/>
    </w:rPr>
  </w:style>
  <w:style w:type="character" w:styleId="-">
    <w:name w:val="Hyperlink"/>
    <w:basedOn w:val="a0"/>
    <w:uiPriority w:val="99"/>
    <w:unhideWhenUsed/>
    <w:rsid w:val="00C04FF7"/>
    <w:rPr>
      <w:color w:val="0000FF" w:themeColor="hyperlink"/>
      <w:u w:val="single"/>
    </w:rPr>
  </w:style>
  <w:style w:type="character" w:customStyle="1" w:styleId="1">
    <w:name w:val="Ανεπίλυτη αναφορά1"/>
    <w:basedOn w:val="a0"/>
    <w:uiPriority w:val="99"/>
    <w:semiHidden/>
    <w:unhideWhenUsed/>
    <w:rsid w:val="00C04FF7"/>
    <w:rPr>
      <w:color w:val="605E5C"/>
      <w:shd w:val="clear" w:color="auto" w:fill="E1DFDD"/>
    </w:rPr>
  </w:style>
  <w:style w:type="character" w:customStyle="1" w:styleId="2">
    <w:name w:val="Σώμα κειμένου (2)_"/>
    <w:basedOn w:val="a0"/>
    <w:link w:val="20"/>
    <w:rsid w:val="00734F83"/>
    <w:rPr>
      <w:rFonts w:ascii="Calibri" w:eastAsia="Calibri" w:hAnsi="Calibri" w:cs="Calibri"/>
      <w:shd w:val="clear" w:color="auto" w:fill="FFFFFF"/>
    </w:rPr>
  </w:style>
  <w:style w:type="paragraph" w:customStyle="1" w:styleId="20">
    <w:name w:val="Σώμα κειμένου (2)"/>
    <w:basedOn w:val="a"/>
    <w:link w:val="2"/>
    <w:rsid w:val="00734F83"/>
    <w:pPr>
      <w:widowControl w:val="0"/>
      <w:shd w:val="clear" w:color="auto" w:fill="FFFFFF"/>
      <w:spacing w:line="288" w:lineRule="exact"/>
      <w:jc w:val="center"/>
    </w:pPr>
    <w:rPr>
      <w:rFonts w:ascii="Calibri" w:eastAsia="Calibri" w:hAnsi="Calibri" w:cs="Calibri"/>
      <w:sz w:val="20"/>
      <w:szCs w:val="20"/>
      <w:lang w:val="en-US" w:eastAsia="ja-JP"/>
    </w:rPr>
  </w:style>
  <w:style w:type="character" w:customStyle="1" w:styleId="210">
    <w:name w:val="Σώμα κειμένου (2) + 10 στ."/>
    <w:aliases w:val="Έντονη γραφή,Διάστιχο 2 στ."/>
    <w:basedOn w:val="2"/>
    <w:rsid w:val="000F1B86"/>
    <w:rPr>
      <w:rFonts w:ascii="Calibri" w:eastAsia="Calibri" w:hAnsi="Calibri" w:cs="Calibri"/>
      <w:b/>
      <w:bCs/>
      <w:color w:val="000000"/>
      <w:spacing w:val="0"/>
      <w:w w:val="100"/>
      <w:position w:val="0"/>
      <w:sz w:val="20"/>
      <w:szCs w:val="20"/>
      <w:shd w:val="clear" w:color="auto" w:fill="FFFFFF"/>
      <w:lang w:val="el-GR" w:eastAsia="el-GR" w:bidi="el-GR"/>
    </w:rPr>
  </w:style>
  <w:style w:type="character" w:customStyle="1" w:styleId="21">
    <w:name w:val="Σώμα κειμένου (2) + Πλάγια γραφή"/>
    <w:basedOn w:val="2"/>
    <w:rsid w:val="000F1B86"/>
    <w:rPr>
      <w:rFonts w:ascii="Calibri" w:eastAsia="Calibri" w:hAnsi="Calibri" w:cs="Calibri"/>
      <w:i/>
      <w:iCs/>
      <w:color w:val="000000"/>
      <w:spacing w:val="0"/>
      <w:w w:val="100"/>
      <w:position w:val="0"/>
      <w:sz w:val="22"/>
      <w:szCs w:val="22"/>
      <w:shd w:val="clear" w:color="auto" w:fill="FFFFFF"/>
      <w:lang w:val="el-GR" w:eastAsia="el-GR" w:bidi="el-GR"/>
    </w:rPr>
  </w:style>
  <w:style w:type="paragraph" w:styleId="22">
    <w:name w:val="Body Text 2"/>
    <w:basedOn w:val="a"/>
    <w:link w:val="2Char"/>
    <w:uiPriority w:val="99"/>
    <w:semiHidden/>
    <w:unhideWhenUsed/>
    <w:rsid w:val="00375E6F"/>
    <w:pPr>
      <w:spacing w:after="120" w:line="480" w:lineRule="auto"/>
    </w:pPr>
  </w:style>
  <w:style w:type="character" w:customStyle="1" w:styleId="2Char">
    <w:name w:val="Σώμα κείμενου 2 Char"/>
    <w:basedOn w:val="a0"/>
    <w:link w:val="22"/>
    <w:uiPriority w:val="99"/>
    <w:semiHidden/>
    <w:rsid w:val="00375E6F"/>
    <w:rPr>
      <w:sz w:val="24"/>
      <w:szCs w:val="24"/>
      <w:lang w:val="el-GR" w:eastAsia="en-US"/>
    </w:rPr>
  </w:style>
  <w:style w:type="paragraph" w:styleId="af">
    <w:name w:val="Body Text Indent"/>
    <w:basedOn w:val="a"/>
    <w:link w:val="Char5"/>
    <w:uiPriority w:val="99"/>
    <w:semiHidden/>
    <w:unhideWhenUsed/>
    <w:rsid w:val="00375E6F"/>
    <w:pPr>
      <w:spacing w:after="120"/>
      <w:ind w:left="283"/>
    </w:pPr>
  </w:style>
  <w:style w:type="character" w:customStyle="1" w:styleId="Char5">
    <w:name w:val="Σώμα κείμενου με εσοχή Char"/>
    <w:basedOn w:val="a0"/>
    <w:link w:val="af"/>
    <w:uiPriority w:val="99"/>
    <w:semiHidden/>
    <w:rsid w:val="00375E6F"/>
    <w:rPr>
      <w:sz w:val="24"/>
      <w:szCs w:val="24"/>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96850">
      <w:bodyDiv w:val="1"/>
      <w:marLeft w:val="0"/>
      <w:marRight w:val="0"/>
      <w:marTop w:val="0"/>
      <w:marBottom w:val="0"/>
      <w:divBdr>
        <w:top w:val="none" w:sz="0" w:space="0" w:color="auto"/>
        <w:left w:val="none" w:sz="0" w:space="0" w:color="auto"/>
        <w:bottom w:val="none" w:sz="0" w:space="0" w:color="auto"/>
        <w:right w:val="none" w:sz="0" w:space="0" w:color="auto"/>
      </w:divBdr>
    </w:div>
    <w:div w:id="819927479">
      <w:bodyDiv w:val="1"/>
      <w:marLeft w:val="0"/>
      <w:marRight w:val="0"/>
      <w:marTop w:val="0"/>
      <w:marBottom w:val="0"/>
      <w:divBdr>
        <w:top w:val="none" w:sz="0" w:space="0" w:color="auto"/>
        <w:left w:val="none" w:sz="0" w:space="0" w:color="auto"/>
        <w:bottom w:val="none" w:sz="0" w:space="0" w:color="auto"/>
        <w:right w:val="none" w:sz="0" w:space="0" w:color="auto"/>
      </w:divBdr>
    </w:div>
    <w:div w:id="850528015">
      <w:bodyDiv w:val="1"/>
      <w:marLeft w:val="0"/>
      <w:marRight w:val="0"/>
      <w:marTop w:val="0"/>
      <w:marBottom w:val="0"/>
      <w:divBdr>
        <w:top w:val="none" w:sz="0" w:space="0" w:color="auto"/>
        <w:left w:val="none" w:sz="0" w:space="0" w:color="auto"/>
        <w:bottom w:val="none" w:sz="0" w:space="0" w:color="auto"/>
        <w:right w:val="none" w:sz="0" w:space="0" w:color="auto"/>
      </w:divBdr>
      <w:divsChild>
        <w:div w:id="18749248">
          <w:marLeft w:val="0"/>
          <w:marRight w:val="0"/>
          <w:marTop w:val="0"/>
          <w:marBottom w:val="0"/>
          <w:divBdr>
            <w:top w:val="none" w:sz="0" w:space="0" w:color="auto"/>
            <w:left w:val="none" w:sz="0" w:space="0" w:color="auto"/>
            <w:bottom w:val="none" w:sz="0" w:space="0" w:color="auto"/>
            <w:right w:val="none" w:sz="0" w:space="0" w:color="auto"/>
          </w:divBdr>
        </w:div>
        <w:div w:id="167446296">
          <w:marLeft w:val="0"/>
          <w:marRight w:val="0"/>
          <w:marTop w:val="0"/>
          <w:marBottom w:val="0"/>
          <w:divBdr>
            <w:top w:val="none" w:sz="0" w:space="0" w:color="auto"/>
            <w:left w:val="none" w:sz="0" w:space="0" w:color="auto"/>
            <w:bottom w:val="none" w:sz="0" w:space="0" w:color="auto"/>
            <w:right w:val="none" w:sz="0" w:space="0" w:color="auto"/>
          </w:divBdr>
        </w:div>
      </w:divsChild>
    </w:div>
    <w:div w:id="906382238">
      <w:bodyDiv w:val="1"/>
      <w:marLeft w:val="0"/>
      <w:marRight w:val="0"/>
      <w:marTop w:val="0"/>
      <w:marBottom w:val="0"/>
      <w:divBdr>
        <w:top w:val="none" w:sz="0" w:space="0" w:color="auto"/>
        <w:left w:val="none" w:sz="0" w:space="0" w:color="auto"/>
        <w:bottom w:val="none" w:sz="0" w:space="0" w:color="auto"/>
        <w:right w:val="none" w:sz="0" w:space="0" w:color="auto"/>
      </w:divBdr>
    </w:div>
    <w:div w:id="1068309127">
      <w:bodyDiv w:val="1"/>
      <w:marLeft w:val="0"/>
      <w:marRight w:val="0"/>
      <w:marTop w:val="0"/>
      <w:marBottom w:val="0"/>
      <w:divBdr>
        <w:top w:val="none" w:sz="0" w:space="0" w:color="auto"/>
        <w:left w:val="none" w:sz="0" w:space="0" w:color="auto"/>
        <w:bottom w:val="none" w:sz="0" w:space="0" w:color="auto"/>
        <w:right w:val="none" w:sz="0" w:space="0" w:color="auto"/>
      </w:divBdr>
    </w:div>
    <w:div w:id="1312249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health@uniw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chealth@uniwa.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8EF10-6222-44B8-9DD3-42DD7589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1265</Words>
  <Characters>7214</Characters>
  <Application>Microsoft Office Word</Application>
  <DocSecurity>0</DocSecurity>
  <Lines>60</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Παπαδοπούλου Μαρία</dc:creator>
  <cp:lastModifiedBy>maya maya</cp:lastModifiedBy>
  <cp:revision>2</cp:revision>
  <cp:lastPrinted>2023-04-26T06:25:00Z</cp:lastPrinted>
  <dcterms:created xsi:type="dcterms:W3CDTF">2023-06-13T09:09:00Z</dcterms:created>
  <dcterms:modified xsi:type="dcterms:W3CDTF">2023-06-13T09:09:00Z</dcterms:modified>
</cp:coreProperties>
</file>